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2ABCE598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41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328178D1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10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2307969A" w:rsidR="00555170" w:rsidRDefault="00925E83" w:rsidP="00AB775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D13532" w:rsidRP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世界軍宣教大会</w:t>
            </w:r>
          </w:p>
          <w:p w14:paraId="7768B8BA" w14:textId="1F72DB24" w:rsidR="00925E83" w:rsidRPr="00AB7758" w:rsidRDefault="00D13532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13532">
              <w:rPr>
                <w:rFonts w:ascii="ＭＳ ゴシック" w:eastAsia="ＭＳ ゴシック" w:hAnsi="ＭＳ ゴシック" w:hint="eastAsia"/>
                <w:sz w:val="18"/>
                <w:szCs w:val="20"/>
              </w:rPr>
              <w:t>軍を生かす産業人</w:t>
            </w:r>
            <w:r w:rsidRPr="00D13532">
              <w:rPr>
                <w:rFonts w:ascii="ＭＳ ゴシック" w:eastAsia="ＭＳ ゴシック" w:hAnsi="ＭＳ ゴシック"/>
                <w:sz w:val="18"/>
                <w:szCs w:val="20"/>
              </w:rPr>
              <w:t>(Ⅰサム 17:18)</w:t>
            </w:r>
          </w:p>
        </w:tc>
        <w:tc>
          <w:tcPr>
            <w:tcW w:w="4961" w:type="dxa"/>
            <w:gridSpan w:val="3"/>
          </w:tcPr>
          <w:p w14:paraId="53589F4A" w14:textId="78CD6657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</w:p>
          <w:p w14:paraId="495B1ECA" w14:textId="78E07E90" w:rsidR="00925E83" w:rsidRPr="004B1B26" w:rsidRDefault="003C11E7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3C11E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レムナントの軍宣教準備</w:t>
            </w:r>
            <w:r w:rsidRPr="003C11E7">
              <w:rPr>
                <w:rFonts w:ascii="ＭＳ ゴシック" w:eastAsia="ＭＳ ゴシック" w:hAnsi="ＭＳ ゴシック"/>
                <w:sz w:val="18"/>
                <w:szCs w:val="20"/>
              </w:rPr>
              <w:t>(詩78:70-72)</w:t>
            </w:r>
          </w:p>
        </w:tc>
        <w:tc>
          <w:tcPr>
            <w:tcW w:w="5670" w:type="dxa"/>
            <w:gridSpan w:val="2"/>
          </w:tcPr>
          <w:p w14:paraId="790CC95A" w14:textId="74D9F70D" w:rsidR="002E4054" w:rsidRDefault="00925E83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</w:p>
          <w:p w14:paraId="6113E21E" w14:textId="0D32BD3A" w:rsidR="00C241A5" w:rsidRPr="00C241A5" w:rsidRDefault="00110335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110335">
              <w:rPr>
                <w:rFonts w:ascii="ＭＳ ゴシック" w:eastAsia="ＭＳ ゴシック" w:hAnsi="ＭＳ ゴシック" w:hint="eastAsia"/>
                <w:sz w:val="18"/>
                <w:szCs w:val="20"/>
              </w:rPr>
              <w:t>軍宣教は世界宣教の近道</w:t>
            </w:r>
            <w:r w:rsidRPr="00110335">
              <w:rPr>
                <w:rFonts w:ascii="ＭＳ ゴシック" w:eastAsia="ＭＳ ゴシック" w:hAnsi="ＭＳ ゴシック"/>
                <w:sz w:val="18"/>
                <w:szCs w:val="20"/>
              </w:rPr>
              <w:t>(Ⅰサム17:1-47)</w:t>
            </w:r>
          </w:p>
        </w:tc>
      </w:tr>
      <w:tr w:rsidR="005A4116" w:rsidRPr="0084616F" w14:paraId="0DACC88B" w14:textId="52D67A14" w:rsidTr="005A4116">
        <w:trPr>
          <w:trHeight w:val="4489"/>
        </w:trPr>
        <w:tc>
          <w:tcPr>
            <w:tcW w:w="4815" w:type="dxa"/>
            <w:vMerge w:val="restart"/>
          </w:tcPr>
          <w:p w14:paraId="1DB5AA09" w14:textId="6F72E544" w:rsidR="005A4116" w:rsidRPr="00110335" w:rsidRDefault="005A4116" w:rsidP="00110335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重要なことを見た人々は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、働きを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たくさん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せずに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大き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受けた人々が多い。</w:t>
            </w:r>
          </w:p>
          <w:p w14:paraId="5D48D3B0" w14:textId="77312614" w:rsidR="005A4116" w:rsidRPr="000F5721" w:rsidRDefault="005A4116" w:rsidP="00110335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</w:pPr>
            <w:r w:rsidRPr="000F57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第</w:t>
            </w:r>
            <w:r w:rsidRPr="000F572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1ミッション-軍宣教のための24、25</w:t>
            </w:r>
            <w:r w:rsidRPr="000F57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、永遠</w:t>
            </w:r>
            <w:r w:rsidRPr="000F572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後援チーム</w:t>
            </w:r>
          </w:p>
          <w:p w14:paraId="68CB77FC" w14:textId="0CE03F62" w:rsidR="005A4116" w:rsidRDefault="005A4116" w:rsidP="00110335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人々の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特徴が何か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ことが起こる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ときに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祈るのではなく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祈りの中で仕事をする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だ。祈りのリズム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完全に乗ったのだ。毎日味わって、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毎事件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、毎時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だ。これが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24だ。</w:t>
            </w:r>
          </w:p>
          <w:p w14:paraId="1F0A2AD7" w14:textId="77777777" w:rsidR="005A4116" w:rsidRPr="00110335" w:rsidRDefault="005A4116" w:rsidP="00110335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60C6DFA7" w14:textId="77777777" w:rsidR="005A4116" w:rsidRPr="00110335" w:rsidRDefault="005A4116" w:rsidP="00110335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4940A900" w14:textId="18E3DFD0" w:rsidR="005A4116" w:rsidRPr="00110335" w:rsidRDefault="005A4116" w:rsidP="00110335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18:1-21</w:t>
            </w:r>
          </w:p>
          <w:p w14:paraId="50A03134" w14:textId="25495AF0" w:rsidR="005A4116" w:rsidRPr="00110335" w:rsidRDefault="005A4116" w:rsidP="000F5721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1)モーセ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2)ヨシュア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3)カレブ</w:t>
            </w:r>
          </w:p>
          <w:p w14:paraId="2C8C6751" w14:textId="136B7326" w:rsidR="005A4116" w:rsidRPr="00110335" w:rsidRDefault="005A4116" w:rsidP="000F5721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人々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は軍人として最高だったが、最高の祈り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奥義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持っている人だ。</w:t>
            </w:r>
          </w:p>
          <w:p w14:paraId="67D4BE09" w14:textId="5FAE298E" w:rsidR="005A4116" w:rsidRPr="00110335" w:rsidRDefault="005A4116" w:rsidP="000F5721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△イテロ、ラハブ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軍宣教を一度しただけなのに千年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を受けた。カナン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地に行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き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、結婚して子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を産んだが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ダビデという人物が出てきた。私たちが何を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見るのか、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どの道を行くかが重要だ。神様が願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われる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道を行く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66E64D21" w14:textId="09D0819C" w:rsidR="005A4116" w:rsidRPr="00110335" w:rsidRDefault="005A4116" w:rsidP="00110335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2.Iサム1:9-11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Iサム17:18</w:t>
            </w:r>
          </w:p>
          <w:p w14:paraId="2C29DEE7" w14:textId="0780E5C5" w:rsidR="005A4116" w:rsidRPr="00110335" w:rsidRDefault="005A4116" w:rsidP="000F5721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1)サムエルが育ってミツパ運動を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した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5D591DAE" w14:textId="25491EB1" w:rsidR="005A4116" w:rsidRPr="00110335" w:rsidRDefault="005A4116" w:rsidP="000F5721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2)サムエルがダビデに油を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注いで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、彼がゴリヤテに勝った。</w:t>
            </w:r>
          </w:p>
          <w:p w14:paraId="3ED48D47" w14:textId="00D78A7C" w:rsidR="005A4116" w:rsidRPr="00110335" w:rsidRDefault="005A4116" w:rsidP="000F5721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3)初めてペリシテを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打ち破った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73ADD0C9" w14:textId="7350171E" w:rsidR="005A4116" w:rsidRPr="00110335" w:rsidRDefault="005A4116" w:rsidP="000F5721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△ここに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した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人物がハンナとエッサイだ。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祈りの中で千年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受けることができてこそ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可能だ。</w:t>
            </w:r>
          </w:p>
          <w:p w14:paraId="32B03A14" w14:textId="6293C498" w:rsidR="005A4116" w:rsidRPr="00110335" w:rsidRDefault="005A4116" w:rsidP="00110335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3.I列18:1-15</w:t>
            </w:r>
          </w:p>
          <w:p w14:paraId="2DB0DF6B" w14:textId="23C0ACD5" w:rsidR="005A4116" w:rsidRPr="00110335" w:rsidRDefault="005A4116" w:rsidP="000F5721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1)アハブ王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だれ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も止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めることが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できない悪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政治をした。</w:t>
            </w:r>
          </w:p>
          <w:p w14:paraId="7577D0A7" w14:textId="77777777" w:rsidR="005A4116" w:rsidRPr="00110335" w:rsidRDefault="005A4116" w:rsidP="000F5721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2)よく合う夫人がイゼベルだった。</w:t>
            </w:r>
          </w:p>
          <w:p w14:paraId="108C8D22" w14:textId="05BA61E6" w:rsidR="005A4116" w:rsidRPr="00110335" w:rsidRDefault="005A4116" w:rsidP="000F5721">
            <w:pPr>
              <w:widowControl/>
              <w:adjustRightInd w:val="0"/>
              <w:spacing w:line="200" w:lineRule="exact"/>
              <w:ind w:leftChars="100" w:left="36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3)ここについた850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人の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偽り預言者まで完全にたたき壊す運動が起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5E444B1C" w14:textId="77777777" w:rsidR="005A4116" w:rsidRDefault="005A4116" w:rsidP="000F5721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△ここに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24軍宣教のために祈る人がオバデヤ、ツァレファテ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のやもめ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、シュネム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女だ。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このような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人々のゆえに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世界福音化になる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だ。一日が祈り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中にあることが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私の力が祈りの中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来るのだ。</w:t>
            </w:r>
          </w:p>
          <w:p w14:paraId="1BA64EDA" w14:textId="7D024769" w:rsidR="005A4116" w:rsidRPr="00110335" w:rsidRDefault="005A4116" w:rsidP="00110335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10:1-45</w:t>
            </w:r>
          </w:p>
          <w:p w14:paraId="562BC9E0" w14:textId="261A22C0" w:rsidR="005A4116" w:rsidRPr="00110335" w:rsidRDefault="005A4116" w:rsidP="000F5721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異邦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宣教の近道になったのだ。</w:t>
            </w:r>
          </w:p>
          <w:p w14:paraId="68EC778E" w14:textId="7B59AC60" w:rsidR="005A4116" w:rsidRPr="00110335" w:rsidRDefault="005A4116" w:rsidP="000F5721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2)ローマ福音化の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になったのだ。</w:t>
            </w:r>
          </w:p>
          <w:p w14:paraId="27A4A386" w14:textId="74C67073" w:rsidR="005A4116" w:rsidRDefault="005A4116" w:rsidP="00E210D3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3)ローマ福音化は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、すなわち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世界福音化だ。</w:t>
            </w:r>
          </w:p>
          <w:p w14:paraId="3E747EC3" w14:textId="514D9046" w:rsidR="005A4116" w:rsidRPr="00110335" w:rsidRDefault="005A4116" w:rsidP="00E210D3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相手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事業をしている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皮製品の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シモンが祈りの中に入っている人だった。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コルネリウスと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シモン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、この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二人で途方もない千年の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のだ。</w:t>
            </w:r>
          </w:p>
          <w:p w14:paraId="162FD8D5" w14:textId="2A8A4140" w:rsidR="005A4116" w:rsidRPr="00110335" w:rsidRDefault="005A4116" w:rsidP="00110335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 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、永遠</w:t>
            </w:r>
          </w:p>
          <w:p w14:paraId="4968D37D" w14:textId="2A47101F" w:rsidR="005A4116" w:rsidRPr="00B05CE6" w:rsidRDefault="005A4116" w:rsidP="000F5721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軍宣教のために祈る前に先に私が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24味わうことがなければなら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ず、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私が25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るべきだ。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本当に祈り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回復すれば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５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力が回復して、御座の力が現れる。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必ず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永遠、再創造の作品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出てくる。このようなチームが出てきて軍宣教のための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、永遠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後援チームが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作られなければならない。</w:t>
            </w: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66810670" w14:textId="2B9E1F5E" w:rsidR="005A4116" w:rsidRPr="00110335" w:rsidRDefault="005A4116" w:rsidP="00110335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「第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2ミッション- RT軍宣教準備24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、永遠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チーム」</w:t>
            </w:r>
          </w:p>
          <w:p w14:paraId="34DEBB23" w14:textId="04E9D7F9" w:rsidR="005A4116" w:rsidRPr="00110335" w:rsidRDefault="005A4116" w:rsidP="005A4116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詩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78:70-72ダビデは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羊飼いをしながら軍人に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対する準備ができた。</w:t>
            </w:r>
          </w:p>
          <w:p w14:paraId="5FBDF80B" w14:textId="74DFF97A" w:rsidR="005A4116" w:rsidRPr="00110335" w:rsidRDefault="005A4116" w:rsidP="005A411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1)信仰と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技能</w:t>
            </w:r>
          </w:p>
          <w:p w14:paraId="15E19F08" w14:textId="77777777" w:rsidR="005A4116" w:rsidRPr="00110335" w:rsidRDefault="005A4116" w:rsidP="005A411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2)霊性と知性を備えたのだ。</w:t>
            </w:r>
          </w:p>
          <w:p w14:paraId="621F7766" w14:textId="3FB5A32D" w:rsidR="005A4116" w:rsidRPr="00110335" w:rsidRDefault="005A4116" w:rsidP="005A4116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羊飼い-王　羊飼い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であったが王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準備した。</w:t>
            </w:r>
          </w:p>
          <w:p w14:paraId="7A83C536" w14:textId="326B1110" w:rsidR="005A4116" w:rsidRPr="00110335" w:rsidRDefault="005A4116" w:rsidP="005A4116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2.Iサム16:1-13サムエルが訪ねてきて按手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</w:p>
          <w:p w14:paraId="62960E8B" w14:textId="27FA22F5" w:rsidR="005A4116" w:rsidRPr="00110335" w:rsidRDefault="005A4116" w:rsidP="005A4116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主の霊が激しく下り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始めた。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このことが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永遠だ。</w:t>
            </w:r>
          </w:p>
          <w:p w14:paraId="001634A3" w14:textId="0B194BEC" w:rsidR="005A4116" w:rsidRPr="00110335" w:rsidRDefault="005A4116" w:rsidP="005A4116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を注がれた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これから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王になるという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1E7DE1F7" w14:textId="108E14B1" w:rsidR="005A4116" w:rsidRPr="00110335" w:rsidRDefault="005A4116" w:rsidP="005A4116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3)身分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権威(23)その時から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サウル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王に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ついた悪霊が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賛美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ときに離れて行った。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身分と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権威が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出てくる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3F1054CD" w14:textId="35371DC5" w:rsidR="005A4116" w:rsidRPr="00110335" w:rsidRDefault="005A4116" w:rsidP="00110335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3.Iサム17:1-47</w:t>
            </w:r>
          </w:p>
          <w:p w14:paraId="2FBF491D" w14:textId="46C1680E" w:rsidR="005A4116" w:rsidRPr="00110335" w:rsidRDefault="005A4116" w:rsidP="005A4116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1)危機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イスラエルに大き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危機が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来た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持って行く。</w:t>
            </w:r>
          </w:p>
          <w:p w14:paraId="56B7181F" w14:textId="5F1E529B" w:rsidR="005A4116" w:rsidRPr="00110335" w:rsidRDefault="005A4116" w:rsidP="005A4116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使い　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父が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お使いを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させた。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行くときに主を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侮辱するゴリヤテの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ことばを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聞いた。</w:t>
            </w:r>
          </w:p>
          <w:p w14:paraId="0839C974" w14:textId="57CC51DC" w:rsidR="005A4116" w:rsidRPr="00110335" w:rsidRDefault="005A4116" w:rsidP="005A4116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3)ゴリヤテを一気に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倒して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しまう。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石を投げることも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、契約も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みな準備されている。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信じなければならないことがあって、すべきことが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ダビデが祈って石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投げること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を練習した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。実際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勝つ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は神様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の御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ある。常に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覚えるべきだ。</w:t>
            </w:r>
          </w:p>
          <w:p w14:paraId="2BF209AF" w14:textId="318461ED" w:rsidR="005A4116" w:rsidRPr="005A4116" w:rsidRDefault="005A4116" w:rsidP="00110335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</w:pPr>
            <w:r w:rsidRPr="005A411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始まり</w:t>
            </w:r>
          </w:p>
          <w:p w14:paraId="7F6A4E4B" w14:textId="17A2AFEB" w:rsidR="005A4116" w:rsidRDefault="005A4116" w:rsidP="00110335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、危機は終わりではなくて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793FF746" w14:textId="77777777" w:rsidR="005A4116" w:rsidRPr="00110335" w:rsidRDefault="005A4116" w:rsidP="00110335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2C4A9DA4" w14:textId="128C222F" w:rsidR="005A4116" w:rsidRPr="00110335" w:rsidRDefault="005A4116" w:rsidP="00110335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主は</w:t>
            </w:r>
            <w:r w:rsidRPr="005A411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羊飼い</w:t>
            </w:r>
          </w:p>
          <w:p w14:paraId="1EE3C26B" w14:textId="77777777" w:rsidR="005A4116" w:rsidRDefault="005A4116" w:rsidP="005A4116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以前に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「主は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羊飼い」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これが先になっていなければならない。</w:t>
            </w:r>
          </w:p>
          <w:p w14:paraId="75CA5DAE" w14:textId="7C2799F2" w:rsidR="005A4116" w:rsidRPr="00181B2C" w:rsidRDefault="005A4116" w:rsidP="005A4116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11D60B" w14:textId="58463C42" w:rsidR="005A4116" w:rsidRPr="00110335" w:rsidRDefault="005A4116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7・7・7 3集中、3セッティング、3答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え-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24(毎日、毎時、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毎事件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確認)</w:t>
            </w:r>
          </w:p>
          <w:p w14:paraId="06A7E079" w14:textId="77777777" w:rsidR="005A56D5" w:rsidRDefault="005A4116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キリストが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くださったことを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持って朝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起き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たら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5分以上祈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(ゆっくり呼吸する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昼には見ること、聞くこと、仕事をする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を祈りに変えて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全部祈り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中で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しなさい。夜に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なれば答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が出てくる。</w:t>
            </w:r>
          </w:p>
          <w:p w14:paraId="785CD006" w14:textId="3DBEDFCE" w:rsidR="005A4116" w:rsidRPr="00110335" w:rsidRDefault="005A4116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するとプラットフォームができて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光を放つことができる見張り台と御座と通じるアンテナを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建てることができる。</w:t>
            </w:r>
          </w:p>
          <w:p w14:paraId="1BA58020" w14:textId="3FE56CAE" w:rsidR="005A4116" w:rsidRDefault="005A4116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問題、葛藤、危機に答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を持って行く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</w:t>
            </w:r>
          </w:p>
          <w:p w14:paraId="7D9BD713" w14:textId="77777777" w:rsidR="005A56D5" w:rsidRPr="00110335" w:rsidRDefault="005A56D5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70077F79" w14:textId="640B1FAD" w:rsidR="005A4116" w:rsidRPr="00110335" w:rsidRDefault="005A4116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来る答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え-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WIOS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OURS(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ウィズ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、インマヌエル、ワンネスのシステム、ただ、唯一性、再創造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のシステム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1DCC5046" w14:textId="77777777" w:rsidR="005A56D5" w:rsidRDefault="005A56D5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6AB23FC3" w14:textId="59EFD5FE" w:rsidR="005A4116" w:rsidRPr="00110335" w:rsidRDefault="005A4116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ミッション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3 -軍宣教国内やぐら24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、永遠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チーム</w:t>
            </w:r>
          </w:p>
          <w:p w14:paraId="534510F4" w14:textId="60F14A70" w:rsidR="005A4116" w:rsidRPr="00110335" w:rsidRDefault="005A4116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_どのように作るのか</w:t>
            </w:r>
          </w:p>
          <w:p w14:paraId="1F4B78B2" w14:textId="4B958FA1" w:rsidR="005A4116" w:rsidRPr="00110335" w:rsidRDefault="005A4116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ハンナの祈り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(Iサム1:9-11) -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ナジル人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(軍宣教の国内やぐら)を置いて祈り</w:t>
            </w:r>
          </w:p>
          <w:p w14:paraId="23EC1E12" w14:textId="0FD0B121" w:rsidR="005A4116" w:rsidRPr="00110335" w:rsidRDefault="005A4116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サムエル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(Iサム7:1-15) -一人の祈りがミツパ運動を起こした</w:t>
            </w:r>
          </w:p>
          <w:p w14:paraId="22139E76" w14:textId="6259BC17" w:rsidR="005A4116" w:rsidRPr="00110335" w:rsidRDefault="005A4116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エッサイ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(Iサム17:18) -ダビデの父</w:t>
            </w:r>
          </w:p>
          <w:p w14:paraId="60BAC61C" w14:textId="77777777" w:rsidR="005A56D5" w:rsidRDefault="005A56D5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65B2E6B0" w14:textId="5E96F827" w:rsidR="005A4116" w:rsidRPr="00110335" w:rsidRDefault="005A4116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_近道-軍宣教は世界福音化の近道</w:t>
            </w:r>
          </w:p>
          <w:p w14:paraId="4A9C1765" w14:textId="4D39764C" w:rsidR="005A4116" w:rsidRPr="00110335" w:rsidRDefault="005A4116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この祈り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(7・7・7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3集中、3セッティング、3答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、WIOS,OURS)だけすれば出て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来るように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なっている。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ヨセフが人身売買犯に捕えられたことは失敗ではない。ヨセフが総理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となった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ことは成功ではない。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いのちを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救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うために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私を先に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遣わされた」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それが答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16148FE4" w14:textId="307C1980" w:rsidR="005A4116" w:rsidRPr="00110335" w:rsidRDefault="005A4116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軍宣教の準備</w:t>
            </w:r>
          </w:p>
          <w:p w14:paraId="2DE0E430" w14:textId="1A260511" w:rsidR="005A4116" w:rsidRPr="00110335" w:rsidRDefault="005A4116" w:rsidP="005A56D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詩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78:70-72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羊飼いだったとき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準備</w:t>
            </w:r>
            <w:r w:rsidR="00787EF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始め</w:t>
            </w:r>
          </w:p>
          <w:p w14:paraId="279ECE6B" w14:textId="1A116123" w:rsidR="005A4116" w:rsidRPr="00110335" w:rsidRDefault="005A4116" w:rsidP="005A56D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2)Iサム16:1-13サムエルに会って神様のみことばを受けた後に力が臨み始め</w:t>
            </w:r>
          </w:p>
          <w:p w14:paraId="1261B591" w14:textId="2E27BAF2" w:rsidR="005A4116" w:rsidRPr="00110335" w:rsidRDefault="005A4116" w:rsidP="005A56D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3)Iサム16:23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そのとき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からダビデが行く所に、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賛美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する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とき、悪霊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が逃げた。</w:t>
            </w:r>
          </w:p>
          <w:p w14:paraId="49C40993" w14:textId="3F9D1C57" w:rsidR="005A4116" w:rsidRPr="00110335" w:rsidRDefault="005A4116" w:rsidP="005A56D5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軍宣教の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</w:t>
            </w:r>
            <w:r w:rsidRP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ゴリヤテ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侵略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事件を恐れる必要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ない。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ここで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始まる。すべての問題、葛藤、危機を祝福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にしなさい。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がある。神様の祝福もある。それを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見つける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のが祈りだ。すると必ず成就する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なっている。</w:t>
            </w:r>
          </w:p>
          <w:p w14:paraId="00B0353B" w14:textId="5A5F9063" w:rsidR="005A4116" w:rsidRPr="00110335" w:rsidRDefault="005A4116" w:rsidP="005A56D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1)機会になった。</w:t>
            </w:r>
          </w:p>
          <w:p w14:paraId="51A313B0" w14:textId="098DD2E4" w:rsidR="005A4116" w:rsidRPr="00110335" w:rsidRDefault="005A4116" w:rsidP="005A56D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2)内部変化が起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内部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不信仰がみな崩れてしまった。</w:t>
            </w:r>
          </w:p>
          <w:p w14:paraId="75A7E04B" w14:textId="20E036C4" w:rsidR="005A4116" w:rsidRPr="00110335" w:rsidRDefault="005A4116" w:rsidP="005A56D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3)うわさ-世界へ広がる。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世界福音化だ。</w:t>
            </w:r>
          </w:p>
          <w:p w14:paraId="7D7992E6" w14:textId="54A1D10C" w:rsidR="005A4116" w:rsidRPr="00110335" w:rsidRDefault="005A4116" w:rsidP="00110335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軍宣教の近道</w:t>
            </w:r>
          </w:p>
          <w:p w14:paraId="7404ED93" w14:textId="2AE3BD25" w:rsidR="005A4116" w:rsidRPr="00110335" w:rsidRDefault="005A4116" w:rsidP="005A56D5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雅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4:1-5全国に1千やぐらを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たダビデ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全国にやぐらを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建てなさい。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ある。この言葉が分か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れば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会うようにされる。皆さんの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ゆえに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国が生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かされる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だろう。</w:t>
            </w:r>
          </w:p>
          <w:p w14:paraId="091641A9" w14:textId="6428801B" w:rsidR="005A4116" w:rsidRPr="00174543" w:rsidRDefault="005A4116" w:rsidP="005A56D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2)I歴29:10-14神殿準備をして世界やぐらを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千年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="005A56D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与えられた。</w:t>
            </w:r>
          </w:p>
        </w:tc>
      </w:tr>
      <w:tr w:rsidR="00925E83" w:rsidRPr="008C44A2" w14:paraId="520B427B" w14:textId="77777777" w:rsidTr="00242F92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6E921D21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</w:p>
          <w:p w14:paraId="0812DB95" w14:textId="42A064DC" w:rsidR="00925E83" w:rsidRPr="00E02AB1" w:rsidRDefault="00110335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全世界散らされた軍宣教の弟子たち</w:t>
            </w:r>
            <w:r w:rsidRPr="00110335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(ダニ 1:8-9)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5A4116" w:rsidRPr="008C44A2" w14:paraId="69356A00" w14:textId="77777777" w:rsidTr="005A4116">
        <w:trPr>
          <w:trHeight w:val="1384"/>
        </w:trPr>
        <w:tc>
          <w:tcPr>
            <w:tcW w:w="4815" w:type="dxa"/>
            <w:vMerge/>
          </w:tcPr>
          <w:p w14:paraId="19ECB326" w14:textId="77777777" w:rsidR="005A4116" w:rsidRPr="004101E4" w:rsidRDefault="005A4116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69DC639D" w14:textId="3F4416FC" w:rsidR="005A4116" w:rsidRPr="00110335" w:rsidRDefault="005A4116" w:rsidP="00110335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「第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4軍宣教ミッション」 - 「海外やぐら24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、永遠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チーム」</w:t>
            </w:r>
          </w:p>
          <w:p w14:paraId="4007157F" w14:textId="5B761EAE" w:rsidR="005A4116" w:rsidRPr="00110335" w:rsidRDefault="005A4116" w:rsidP="00110335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目、軍宣教の海外やぐら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永遠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チームを構成し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。海外やぐらひとりだけいて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も良い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24(味わう)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25(待つ)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、永遠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(挑戦)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すれば良い。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全世界に散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らされた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軍宣教の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弟子。それ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自体が祝福だ。</w:t>
            </w:r>
          </w:p>
          <w:p w14:paraId="6AD08778" w14:textId="77777777" w:rsidR="005A4116" w:rsidRPr="00110335" w:rsidRDefault="005A4116" w:rsidP="00110335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1744C6C1" w14:textId="4C4EA3AF" w:rsidR="005A4116" w:rsidRPr="00110335" w:rsidRDefault="005A4116" w:rsidP="00110335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1.Slave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奴隷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行った。</w:t>
            </w:r>
          </w:p>
          <w:p w14:paraId="5F111D3E" w14:textId="5F2A12DE" w:rsidR="005A4116" w:rsidRPr="00110335" w:rsidRDefault="005A4116" w:rsidP="005A411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2.Wars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ゴリヤテが攻め込んで戦争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が起こった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C626EF8" w14:textId="77777777" w:rsidR="005A4116" w:rsidRPr="00110335" w:rsidRDefault="005A4116" w:rsidP="005A411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3.Captive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完全に捕虜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なって行った。</w:t>
            </w: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4880EC" w14:textId="3A37DE93" w:rsidR="005A4116" w:rsidRPr="00110335" w:rsidRDefault="005A4116" w:rsidP="005A4116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これが機会だ。機会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見える時まで、みことばが生きて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働く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時まで。祈りが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、伝道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生きて働く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ように祈りなさい。</w:t>
            </w:r>
          </w:p>
          <w:p w14:paraId="100AC6FA" w14:textId="1483DF48" w:rsidR="005A4116" w:rsidRPr="00110335" w:rsidRDefault="005A4116" w:rsidP="005A411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4.Dependence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属国なってしまった。</w:t>
            </w:r>
          </w:p>
          <w:p w14:paraId="5E8C4298" w14:textId="3115F81D" w:rsidR="005A4116" w:rsidRPr="00110335" w:rsidRDefault="005A4116" w:rsidP="005A411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5.Scattered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後には流浪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として全世界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てしまった。ここで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働きが起こった。</w:t>
            </w:r>
          </w:p>
          <w:p w14:paraId="3C8EED08" w14:textId="77777777" w:rsidR="005A4116" w:rsidRDefault="005A4116" w:rsidP="00110335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持って多民族指導者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行く。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TCK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CCK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NCK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生かしなさい。</w:t>
            </w:r>
          </w:p>
          <w:p w14:paraId="1FF371F1" w14:textId="77777777" w:rsidR="005A4116" w:rsidRDefault="005A4116" w:rsidP="005A411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だまされては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ならない。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問題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大変なこと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か、違う。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神様は祝福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る神様だ</w:t>
            </w:r>
            <w:r w:rsidRPr="003E041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BA5559A" w14:textId="77777777" w:rsidR="00787EF2" w:rsidRDefault="00787EF2" w:rsidP="005A411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3B1970A6" w14:textId="77777777" w:rsidR="00787EF2" w:rsidRDefault="00787EF2" w:rsidP="005A411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52EF2166" w14:textId="449BA38E" w:rsidR="00787EF2" w:rsidRPr="004101E4" w:rsidRDefault="00787EF2" w:rsidP="005A411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5A4116" w:rsidRPr="004101E4" w:rsidRDefault="005A4116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3E87EDF5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41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967F1" w:rsidRPr="0083125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967F1" w:rsidRPr="008312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44AEE4CB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10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12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3578DCD6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41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43B9C687" w:rsidR="004B1B26" w:rsidRPr="00C06B05" w:rsidRDefault="00110335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110335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三つの庭</w:t>
            </w:r>
            <w:r w:rsidRPr="00110335">
              <w:rPr>
                <w:rFonts w:ascii="ＭＳ ゴシック" w:eastAsia="ＭＳ ゴシック" w:hAnsi="ＭＳ ゴシック"/>
                <w:sz w:val="18"/>
                <w:szCs w:val="20"/>
              </w:rPr>
              <w:t>(使2:1-18)</w:t>
            </w:r>
          </w:p>
        </w:tc>
        <w:tc>
          <w:tcPr>
            <w:tcW w:w="5149" w:type="dxa"/>
            <w:gridSpan w:val="3"/>
          </w:tcPr>
          <w:p w14:paraId="7D5A962D" w14:textId="7EB192F1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  <w:r w:rsid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110335" w:rsidRP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第</w:t>
            </w:r>
            <w:r w:rsidR="00110335" w:rsidRPr="00110335">
              <w:rPr>
                <w:rFonts w:ascii="ＭＳ ゴシック" w:eastAsia="ＭＳ ゴシック" w:hAnsi="ＭＳ ゴシック"/>
                <w:sz w:val="14"/>
                <w:szCs w:val="16"/>
              </w:rPr>
              <w:t>22次世界軍宣教大会</w:t>
            </w:r>
          </w:p>
          <w:p w14:paraId="153D31CB" w14:textId="1CB05A53" w:rsidR="004B1B26" w:rsidRPr="00C25EB7" w:rsidRDefault="00110335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10335">
              <w:rPr>
                <w:rFonts w:ascii="ＭＳ ゴシック" w:eastAsia="ＭＳ ゴシック" w:hAnsi="ＭＳ ゴシック"/>
                <w:sz w:val="18"/>
                <w:szCs w:val="20"/>
              </w:rPr>
              <w:t>1000年の答えを味わった人々(民14:1-10)</w:t>
            </w:r>
          </w:p>
        </w:tc>
        <w:tc>
          <w:tcPr>
            <w:tcW w:w="5149" w:type="dxa"/>
          </w:tcPr>
          <w:p w14:paraId="59B92978" w14:textId="6E301EB5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110335" w:rsidRP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レムナントサミット委員会ミッションスクール献身礼拝</w:t>
            </w:r>
          </w:p>
          <w:p w14:paraId="4A6F6E6C" w14:textId="013AB03F" w:rsidR="004B1B26" w:rsidRPr="00C241A5" w:rsidRDefault="00110335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110335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世界福音化する伝道弟子</w:t>
            </w:r>
            <w:r w:rsidRPr="00110335">
              <w:rPr>
                <w:rFonts w:ascii="ＭＳ ゴシック" w:eastAsia="ＭＳ ゴシック" w:hAnsi="ＭＳ ゴシック"/>
                <w:sz w:val="18"/>
                <w:szCs w:val="20"/>
              </w:rPr>
              <w:t>(使9:1-15)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462E1B45" w14:textId="15E3D64A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イエス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様は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三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庭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ないこと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憤られた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なぜユダヤ人は三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庭をなくしたのだろうか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。ユダヤ人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の特徴の中の一つがとてもケチだ。お金がかかるためだ。</w:t>
            </w:r>
          </w:p>
          <w:p w14:paraId="71D9097E" w14:textId="3406EA09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_人生キャンプ(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14:16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14:26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16:13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使1:8)</w:t>
            </w:r>
          </w:p>
          <w:p w14:paraId="36029FA8" w14:textId="5D92EAD7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神様が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くださった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人生キャンプを始め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。私たちの人生キャンプはイエス様が約束された。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「わたしが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父に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求める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助け主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聖霊を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あなたがたに送り、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永遠に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いるようにする。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すべてのことを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思い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起こさせてくださる。これから起こることを教えてくださる。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受けて地の果てまで行く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」</w:t>
            </w:r>
          </w:p>
          <w:p w14:paraId="14A7C972" w14:textId="3D7B0C18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第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1キャンプ(聖霊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導き)</w:t>
            </w:r>
          </w:p>
          <w:p w14:paraId="3C025C9E" w14:textId="26E14FF9" w:rsidR="00110335" w:rsidRPr="00110335" w:rsidRDefault="00110335" w:rsidP="000F1CC9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13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19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章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に出てきた。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完全に聖霊の導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を受け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。聖霊が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ともにおられるゆえ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6267C5A0" w14:textId="447B39E9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第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2キャンプ(聖霊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の働き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</w:p>
          <w:p w14:paraId="11C52AD8" w14:textId="4C476923" w:rsidR="00110335" w:rsidRPr="00110335" w:rsidRDefault="00110335" w:rsidP="000F1CC9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ネフィリムが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された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。悪霊が追い出され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病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んだ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者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が癒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された。完全に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聖霊の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働きに従って行きなさい。</w:t>
            </w:r>
          </w:p>
          <w:p w14:paraId="041D05A5" w14:textId="58833EA5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第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3キャンプ(聖霊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実)</w:t>
            </w:r>
          </w:p>
          <w:p w14:paraId="686E2B88" w14:textId="4A9DD71F" w:rsidR="00110335" w:rsidRPr="00110335" w:rsidRDefault="00110335" w:rsidP="000F1CC9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未来が見える聖霊の実、必ず結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ぶのでそれで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良い。</w:t>
            </w:r>
          </w:p>
          <w:p w14:paraId="65890122" w14:textId="7685D058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_三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庭</w:t>
            </w:r>
          </w:p>
          <w:p w14:paraId="130DDFF4" w14:textId="30D01395" w:rsidR="00110335" w:rsidRPr="00110335" w:rsidRDefault="00110335" w:rsidP="000F1CC9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多民族時代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-多民族の庭を作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りなさい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これを浪費だと考えた国々はみな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後進国になり、手あたり次第に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たように見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た国々が先進国になった。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「あらゆる国の人々に行きなさい。わたしがいつもあなたとともにいる。御座の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力で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ともにいる。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聖霊の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力でともにいる。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天と地のすべての権威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がわたしに与えられた」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多民族重職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者、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教役者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を立て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て多民族学校も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建てなさい。</w:t>
            </w:r>
          </w:p>
          <w:p w14:paraId="64928DA8" w14:textId="1ED81C00" w:rsidR="00110335" w:rsidRPr="00110335" w:rsidRDefault="00110335" w:rsidP="000F1CC9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癒やし時代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(根源) -癒やしは過去、現在、未来を変える根源が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なければならない。</w:t>
            </w:r>
          </w:p>
          <w:p w14:paraId="56A6ADC5" w14:textId="5134D437" w:rsidR="00787EF2" w:rsidRDefault="00110335" w:rsidP="000F1CC9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レムナント時代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(タラント) -タラントを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見つけるよう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させなければならない。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レムナントに多くのことを見せる一番良い方法が読書だ。それをみことばで答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を出して、また、多くの偉大な人物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勉強してキリストで答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を出さなければならない。また、私たちは三つの祭りを分からなければならない。三つの祭りは守る日があるが、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いつも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すべきだ。するとレムナントに礼拝が何か、祈りが何か分かれば良い。すると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ただ、唯一性、再創造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出てくる。</w:t>
            </w:r>
          </w:p>
          <w:p w14:paraId="11F986D4" w14:textId="5365340F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</w:p>
          <w:p w14:paraId="614334B7" w14:textId="2C96A0E0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毎日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(3集中)</w:t>
            </w:r>
          </w:p>
          <w:p w14:paraId="6DA91395" w14:textId="6B68AFCC" w:rsidR="00110335" w:rsidRPr="00110335" w:rsidRDefault="00110335" w:rsidP="000F1CC9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毎日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3集中し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朝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起きれば集中する祈り、昼には確認する祈り、夜には答えを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見つける祈りをしなさい。</w:t>
            </w:r>
          </w:p>
          <w:p w14:paraId="4D45539C" w14:textId="2A2D02B3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毎時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(7・7・7)</w:t>
            </w:r>
          </w:p>
          <w:p w14:paraId="2892F79B" w14:textId="77777777" w:rsidR="00787EF2" w:rsidRDefault="00110335" w:rsidP="000F1CC9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時間ごとにする祈り、とても重要だ。この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7・7・7を集中してする時もあるが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一日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中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深く考えて呼吸に合わせて祈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りなさい。</w:t>
            </w:r>
          </w:p>
          <w:p w14:paraId="3994F616" w14:textId="625D0BDD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="00787EF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毎事件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(300%)</w:t>
            </w:r>
          </w:p>
          <w:p w14:paraId="0874B0B9" w14:textId="4C7DB96A" w:rsidR="000D1731" w:rsidRPr="00606CF3" w:rsidRDefault="00787EF2" w:rsidP="000F1CC9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毎事件</w:t>
            </w:r>
            <w:r w:rsidR="00110335"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="00110335"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作らなければならない。</w:t>
            </w:r>
            <w:r w:rsidR="00110335"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聖書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="00110335"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="00110335"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えを</w:t>
            </w:r>
            <w:r w:rsidR="00110335"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受けた人がすべてし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</w:t>
            </w:r>
            <w:r w:rsidR="00110335"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、聖書に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</w:t>
            </w:r>
            <w:r w:rsidR="00110335"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ること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</w:t>
            </w:r>
            <w:r w:rsidR="00110335"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定刻祈り、常時祈り、それゆえ、</w:t>
            </w:r>
            <w:r w:rsidR="00110335"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すべてに神様の力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="00110335"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現れる。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353FC44C" w14:textId="44C34B87" w:rsidR="00110335" w:rsidRPr="00110335" w:rsidRDefault="00110335" w:rsidP="006E2D5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 千年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えを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受けた人々</w:t>
            </w:r>
          </w:p>
          <w:p w14:paraId="29E4A448" w14:textId="77E05215" w:rsidR="00110335" w:rsidRPr="00110335" w:rsidRDefault="00110335" w:rsidP="006E2D5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神様が願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われる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方向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-聖書の重要な単語</w:t>
            </w:r>
          </w:p>
          <w:p w14:paraId="736374A0" w14:textId="77777777" w:rsidR="000F1CC9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1)レムナント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福音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持っている残りの者</w:t>
            </w:r>
          </w:p>
          <w:p w14:paraId="437F177A" w14:textId="18CE0F59" w:rsidR="00110335" w:rsidRPr="00110335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2)見張り人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-ほかの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人を守って生かす者</w:t>
            </w:r>
          </w:p>
          <w:p w14:paraId="7DB47B6F" w14:textId="24483B86" w:rsidR="00110335" w:rsidRPr="00110335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3)偵察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人-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秘密裏に行って使命を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果たす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特別部隊</w:t>
            </w:r>
          </w:p>
          <w:p w14:paraId="0F3593A9" w14:textId="650D46DC" w:rsidR="00110335" w:rsidRPr="00110335" w:rsidRDefault="00110335" w:rsidP="006E2D5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聖書三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所を通じて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見た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偵察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</w:t>
            </w:r>
          </w:p>
          <w:p w14:paraId="156E609C" w14:textId="108677CE" w:rsidR="00110335" w:rsidRPr="00110335" w:rsidRDefault="00110335" w:rsidP="006E2D51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1)契約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よって報告した2人と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雰囲気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世論によって報告した10人の偵察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</w:t>
            </w:r>
          </w:p>
          <w:p w14:paraId="467D0C93" w14:textId="50F8C064" w:rsidR="00110335" w:rsidRPr="00110335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2)神様が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神様、7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部族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は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ふるえおののいている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と話したラハブ</w:t>
            </w:r>
          </w:p>
          <w:p w14:paraId="46583D51" w14:textId="53AB47D1" w:rsidR="00110335" w:rsidRPr="00110335" w:rsidRDefault="00110335" w:rsidP="006E2D51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3)アナク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山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地でみことば成就を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語り、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この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山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地を私に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ください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と言ったカレブ</w:t>
            </w:r>
          </w:p>
          <w:p w14:paraId="0BDBD273" w14:textId="213AAEB6" w:rsidR="00110335" w:rsidRPr="00110335" w:rsidRDefault="00110335" w:rsidP="006E2D5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偵察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人-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24</w:t>
            </w:r>
          </w:p>
          <w:p w14:paraId="0B252E04" w14:textId="31D3EAD7" w:rsidR="00110335" w:rsidRPr="00110335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1)24祈りできる人- 25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永遠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作品を見る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</w:p>
          <w:p w14:paraId="2C6317AF" w14:textId="2A0CA816" w:rsidR="00110335" w:rsidRPr="00110335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2)毎日3集中、毎時確認、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毎事件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300%作ることができる祈りの人</w:t>
            </w:r>
          </w:p>
          <w:p w14:paraId="7090724F" w14:textId="29E4F932" w:rsidR="00110335" w:rsidRPr="00110335" w:rsidRDefault="00110335" w:rsidP="006E2D51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3)24祈りチーム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エジプト(7人)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ペリシテ(4人)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アラム(3人)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バビロン(3チーム)</w:t>
            </w:r>
          </w:p>
          <w:p w14:paraId="707E2374" w14:textId="27BCC0F2" w:rsidR="00110335" w:rsidRPr="00110335" w:rsidRDefault="00110335" w:rsidP="006E2D5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_どのように</w:t>
            </w:r>
          </w:p>
          <w:p w14:paraId="04263E09" w14:textId="494EE38E" w:rsidR="00110335" w:rsidRPr="00110335" w:rsidRDefault="00110335" w:rsidP="006E2D5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1.3暗闇を見た者、光を持った者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偵察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の理由</w:t>
            </w:r>
          </w:p>
          <w:p w14:paraId="4A268C14" w14:textId="2DC734EB" w:rsidR="00110335" w:rsidRPr="00110335" w:rsidRDefault="00110335" w:rsidP="006E2D51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1)暗闇を見た者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エジプト(暗闇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の奴隷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)、237-5千種族(エジプトの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奴隷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)、イスラエル(偶像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に仕える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</w:p>
          <w:p w14:paraId="43D8A692" w14:textId="475A7F7B" w:rsidR="00110335" w:rsidRPr="00110335" w:rsidRDefault="00110335" w:rsidP="006E2D51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2)神様がく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ださった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千年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である光の力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わざわい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を止めて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生かす。</w:t>
            </w:r>
          </w:p>
          <w:p w14:paraId="399BCB06" w14:textId="77777777" w:rsidR="006E2D51" w:rsidRDefault="00110335" w:rsidP="006E2D51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3)偵察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に教えたこと</w:t>
            </w:r>
          </w:p>
          <w:p w14:paraId="697AF791" w14:textId="2828A056" w:rsidR="00110335" w:rsidRPr="00110335" w:rsidRDefault="00110335" w:rsidP="006E2D51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(1)三つの祭り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-羊の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血(解放)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荒野で生き残る、天国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御座の背景</w:t>
            </w:r>
          </w:p>
          <w:p w14:paraId="2D786F49" w14:textId="022D13EE" w:rsidR="00110335" w:rsidRPr="00110335" w:rsidRDefault="00110335" w:rsidP="006E2D51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(2)幕屋-雲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柱、火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柱で保護</w:t>
            </w:r>
          </w:p>
          <w:p w14:paraId="005215CC" w14:textId="7B7EDCBB" w:rsidR="00110335" w:rsidRPr="00110335" w:rsidRDefault="00110335" w:rsidP="006E2D51">
            <w:pPr>
              <w:widowControl/>
              <w:spacing w:line="190" w:lineRule="exact"/>
              <w:ind w:leftChars="148" w:left="457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(3)契約の箱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神様のみことば、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マナを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入れた壷、アロンの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芽がふいた杖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(礼拝)</w:t>
            </w:r>
          </w:p>
          <w:p w14:paraId="67D6BF27" w14:textId="3BB5E5D0" w:rsidR="00110335" w:rsidRPr="00110335" w:rsidRDefault="00110335" w:rsidP="006E2D5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千年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を見た者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偵察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の信仰</w:t>
            </w:r>
          </w:p>
          <w:p w14:paraId="5B9F500B" w14:textId="77777777" w:rsidR="000F1CC9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1)12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部族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、12偵察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、12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使徒　</w:t>
            </w:r>
          </w:p>
          <w:p w14:paraId="3470184E" w14:textId="3BF1042A" w:rsidR="00110335" w:rsidRPr="00110335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2)暗闇に陥った者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を救い出す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世界教区、大教区、地域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千年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6BEFB8A2" w14:textId="4CA9CB8D" w:rsidR="00110335" w:rsidRPr="00110335" w:rsidRDefault="00110335" w:rsidP="006E2D51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3)光を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持っている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ことを信じれば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行く所ごとに暗闇が逃げて世の中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生かす12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部族の奥義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が出てくる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なる。</w:t>
            </w:r>
          </w:p>
          <w:p w14:paraId="7D2E4790" w14:textId="142D2F4E" w:rsidR="00110335" w:rsidRPr="00110335" w:rsidRDefault="00110335" w:rsidP="006E2D5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絶対やぐらを見た者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偵察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時刻表</w:t>
            </w:r>
          </w:p>
          <w:p w14:paraId="737C5FBD" w14:textId="0584727E" w:rsidR="00110335" w:rsidRPr="00110335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1)神様の絶対計画である世界福音化に人生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方向が合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うべき</w:t>
            </w:r>
          </w:p>
          <w:p w14:paraId="0571BC64" w14:textId="2A8AD802" w:rsidR="00110335" w:rsidRPr="00110335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2)神様の絶対計画を分からなければ困難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耐えられない。</w:t>
            </w:r>
          </w:p>
          <w:p w14:paraId="7754FD00" w14:textId="34EA4169" w:rsidR="00110335" w:rsidRPr="00110335" w:rsidRDefault="00110335" w:rsidP="006E2D51">
            <w:pPr>
              <w:widowControl/>
              <w:spacing w:line="190" w:lineRule="exact"/>
              <w:ind w:leftChars="58" w:left="268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3)苦難は全部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証しになる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-荒野40年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ふるえおののいた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サタン(7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部族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、31王)</w:t>
            </w:r>
          </w:p>
          <w:p w14:paraId="127ADD71" w14:textId="77777777" w:rsidR="00110335" w:rsidRPr="00110335" w:rsidRDefault="00110335" w:rsidP="006E2D5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_決断</w:t>
            </w:r>
          </w:p>
          <w:p w14:paraId="7723D99B" w14:textId="722F8EE4" w:rsidR="00110335" w:rsidRPr="00110335" w:rsidRDefault="00110335" w:rsidP="006E2D5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1.5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ミッション</w:t>
            </w:r>
          </w:p>
          <w:p w14:paraId="35600D90" w14:textId="6AF5D671" w:rsidR="00110335" w:rsidRPr="00110335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軍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宣教後援者24できる人(祈り24) 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2)レムナント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育てる人</w:t>
            </w:r>
          </w:p>
          <w:p w14:paraId="40F529B3" w14:textId="7A424D58" w:rsidR="00110335" w:rsidRPr="00110335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3)国内伝道やぐら(見張り人)を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立てなさい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184D9072" w14:textId="15EC4B01" w:rsidR="00110335" w:rsidRPr="00110335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4)海外に軍宣教やぐら(24する祈り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知っている人)を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立てなさい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72AB25C6" w14:textId="0DAD698E" w:rsidR="00110335" w:rsidRPr="00110335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5)偵察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人として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行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きなさい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4CF6913C" w14:textId="12FAEA77" w:rsidR="00110335" w:rsidRPr="00110335" w:rsidRDefault="00110335" w:rsidP="006E2D5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光を照ら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しなさい</w:t>
            </w:r>
            <w:r w:rsidRPr="0011033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2A2E7AAC" w14:textId="6B74D964" w:rsidR="00110335" w:rsidRPr="00110335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あなたがたは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世の光だ。</w:t>
            </w:r>
          </w:p>
          <w:p w14:paraId="5424E416" w14:textId="268342D0" w:rsidR="00110335" w:rsidRPr="00110335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主の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栄光の光が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あなたの上に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-起きて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照らすだけをしなさい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264F0466" w14:textId="6D72CAEA" w:rsidR="00110335" w:rsidRPr="00110335" w:rsidRDefault="00110335" w:rsidP="006E2D5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3)光を伝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えるために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王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である祭司、聖なる国民として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呼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ばれた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199FE3DF" w14:textId="068EDD7E" w:rsidR="00606CF3" w:rsidRPr="004F3F95" w:rsidRDefault="00110335" w:rsidP="006E2D5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3.24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決断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貧困(読書、現場)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不信仰(世界福音化)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礼拝(暗闇x、宣教</w:t>
            </w:r>
            <w:r w:rsidR="000F1CC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の門</w:t>
            </w:r>
            <w:r w:rsidRPr="00110335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6695E33D" w14:textId="3E11D14E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_三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庭は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大路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、三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庭を作る理由はタラント</w:t>
            </w:r>
          </w:p>
          <w:p w14:paraId="4962D762" w14:textId="4C97627F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ユダヤ人</w:t>
            </w:r>
          </w:p>
          <w:p w14:paraId="6FEDB0CD" w14:textId="5BC32D07" w:rsidR="00110335" w:rsidRPr="00110335" w:rsidRDefault="00110335" w:rsidP="006E2D51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1)読書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偉人の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話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3)三つの祭りの天幕を親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と一緒に作る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0CA49F63" w14:textId="00B67D7B" w:rsidR="00110335" w:rsidRPr="00110335" w:rsidRDefault="00110335" w:rsidP="006E2D51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4)安息日に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いのちを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かける。</w:t>
            </w:r>
          </w:p>
          <w:p w14:paraId="228356A2" w14:textId="498C2DCD" w:rsidR="00110335" w:rsidRPr="00110335" w:rsidRDefault="00110335" w:rsidP="006E2D51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5)成人式(専門性)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専門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家を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呼んで一緒にする。</w:t>
            </w:r>
          </w:p>
          <w:p w14:paraId="239F4B23" w14:textId="774929B7" w:rsidR="00110335" w:rsidRPr="00110335" w:rsidRDefault="00110335" w:rsidP="006E2D51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6)会堂(現場性) 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7)ロッジ(未来性)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成功者だけ集まる現場</w:t>
            </w:r>
          </w:p>
          <w:p w14:paraId="24239D63" w14:textId="6C7C89E4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福音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持っている私たち</w:t>
            </w:r>
          </w:p>
          <w:p w14:paraId="05599824" w14:textId="2A143F02" w:rsidR="00110335" w:rsidRPr="00110335" w:rsidRDefault="00110335" w:rsidP="006E2D51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1)みことばが見える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ほど、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必読書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読まなければならない。</w:t>
            </w:r>
          </w:p>
          <w:p w14:paraId="592E40E5" w14:textId="6E6F0BD4" w:rsidR="00110335" w:rsidRPr="00110335" w:rsidRDefault="00110335" w:rsidP="006E2D51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2)キリストが見える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ほど、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人物研究(成功、失敗その理由)</w:t>
            </w:r>
          </w:p>
          <w:p w14:paraId="5E7C6449" w14:textId="0D60629B" w:rsidR="00110335" w:rsidRPr="00110335" w:rsidRDefault="00110335" w:rsidP="006E2D51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いつも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三つの祭り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4)礼拝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祈り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教えなければならない。</w:t>
            </w:r>
          </w:p>
          <w:p w14:paraId="1EC043FF" w14:textId="2A162545" w:rsidR="00110335" w:rsidRPr="00110335" w:rsidRDefault="00110335" w:rsidP="006E2D51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5)ただ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祈り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悟れば見える。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6)唯一性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7)再創造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出てくる。</w:t>
            </w:r>
          </w:p>
          <w:p w14:paraId="236C3106" w14:textId="49C1ACC8" w:rsidR="00110335" w:rsidRPr="00110335" w:rsidRDefault="00110335" w:rsidP="006E2D51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3.OURSが作られ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るべき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-資料を見るようにさせ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なさい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、行かなくても出会いを持つように</w:t>
            </w:r>
          </w:p>
          <w:p w14:paraId="08A165D6" w14:textId="01206481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_パウロ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世の中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出て行く前</w:t>
            </w:r>
          </w:p>
          <w:p w14:paraId="67A9A1FB" w14:textId="0DAF26BF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キリストで</w:t>
            </w:r>
            <w:r w:rsidRP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答</w:t>
            </w:r>
            <w:r w:rsidR="006E2D51" w:rsidRP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え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出た人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死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への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恐れx、試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みにあう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x、理由x</w:t>
            </w:r>
          </w:p>
          <w:p w14:paraId="71B80AA6" w14:textId="223A0E55" w:rsidR="00110335" w:rsidRPr="00110335" w:rsidRDefault="00110335" w:rsidP="006E2D51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9:10キリストで答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="00BB70D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出た重職者アナニア</w:t>
            </w:r>
          </w:p>
          <w:p w14:paraId="3C7D74CC" w14:textId="781306F6" w:rsidR="00110335" w:rsidRPr="00110335" w:rsidRDefault="00110335" w:rsidP="006E2D51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9:15異邦人、王たちの前に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立て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る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わたしの選びの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器</w:t>
            </w:r>
          </w:p>
          <w:p w14:paraId="33F67E91" w14:textId="4F18093D" w:rsidR="00110335" w:rsidRPr="00110335" w:rsidRDefault="00110335" w:rsidP="006E2D51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11:25-26アンティオキア教会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パウロを招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いて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連れてきたバルナバ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03B2630F" w14:textId="77777777" w:rsidR="006E2D51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△キリストで答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出たのか出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ていないの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サタンは分かる。</w:t>
            </w:r>
          </w:p>
          <w:p w14:paraId="0694344F" w14:textId="00357D6B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キリストが</w:t>
            </w:r>
            <w:r w:rsidRP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く</w:t>
            </w:r>
            <w:r w:rsidR="006E2D51" w:rsidRP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ださった</w:t>
            </w:r>
            <w:r w:rsidRPr="00BB70D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こと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(使19:8)</w:t>
            </w:r>
          </w:p>
          <w:p w14:paraId="6E975C87" w14:textId="0000972F" w:rsidR="006E2D51" w:rsidRDefault="00110335" w:rsidP="006E2D51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７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やぐら(プラットフォームになる) </w:t>
            </w:r>
          </w:p>
          <w:p w14:paraId="7EA76B79" w14:textId="0D79BC5D" w:rsidR="00110335" w:rsidRPr="00110335" w:rsidRDefault="00110335" w:rsidP="006E2D51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2)７旅程(見張り台)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光を放って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、ほかの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人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生かす。</w:t>
            </w:r>
          </w:p>
          <w:p w14:paraId="77D30AAC" w14:textId="4855C53D" w:rsidR="00110335" w:rsidRPr="00110335" w:rsidRDefault="00110335" w:rsidP="006E2D51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７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道しるべ(アンテナ) -キリストが約束された道しるべを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建て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る。</w:t>
            </w:r>
          </w:p>
          <w:p w14:paraId="11E70300" w14:textId="436FE3F3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伝道、宣教</w:t>
            </w:r>
            <w:r w:rsidRPr="00BB70D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あらかじめ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見た人</w:t>
            </w:r>
          </w:p>
          <w:p w14:paraId="295C8234" w14:textId="4BF76228" w:rsidR="00110335" w:rsidRPr="00110335" w:rsidRDefault="00110335" w:rsidP="006E2D51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1)祈り300%(時空超越) -毎日力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を受けて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、毎時確認して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、毎事件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300%作ること。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そのとき、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時空超越を知るようになる。</w:t>
            </w:r>
          </w:p>
          <w:p w14:paraId="40B17640" w14:textId="5588EE47" w:rsidR="00110335" w:rsidRPr="00110335" w:rsidRDefault="00110335" w:rsidP="006E2D51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職業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300%(237-5000) -専門性、現場性、未来性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。そ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うすれば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237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5千種族と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つながる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6796C8A2" w14:textId="49B55791" w:rsidR="00110335" w:rsidRPr="00110335" w:rsidRDefault="00110335" w:rsidP="006E2D51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3)伝道・宣教300%(空前絶後) -皆さんは聖霊の人だ。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聖霊の導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きを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受ける第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1キャンプ、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暗闇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崩れる聖霊の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働き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第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2キャンプ、祈っていれば未来が見えてシステムが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作られて行く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第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3キャンプを見て出て行きなさい。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皆さんにだけ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与えられる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空前絶後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答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がある。</w:t>
            </w:r>
          </w:p>
          <w:p w14:paraId="768CEE42" w14:textId="5DF36368" w:rsidR="00110335" w:rsidRPr="00110335" w:rsidRDefault="00110335" w:rsidP="00BB70D2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△創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章</w:t>
            </w:r>
            <w:r w:rsidR="00BB70D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抱いて生まれたので祈ることはできない。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祈り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できる再創造の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霊が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作られ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るべき。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長老は私だけの伝道、祈り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なければならない。準備されているので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、見つけ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さえすればよい。</w:t>
            </w:r>
          </w:p>
          <w:p w14:paraId="179D4FFE" w14:textId="77777777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</w:p>
          <w:p w14:paraId="24E0EFBC" w14:textId="4B3FFD8E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機会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-最初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であり最後の機会を永遠の機会に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しなさい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61AD5645" w14:textId="345768E1" w:rsidR="00110335" w:rsidRPr="00110335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2.WIOSを作って確実なミッション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を与えなさい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7EA40D9C" w14:textId="77777777" w:rsidR="00BB70D2" w:rsidRDefault="00110335" w:rsidP="0011033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霊的問題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</w:p>
          <w:p w14:paraId="686DA7CA" w14:textId="5D3969FE" w:rsidR="00110335" w:rsidRPr="00110335" w:rsidRDefault="00110335" w:rsidP="00BB70D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1)制限された集中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ただ。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霊的問題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を治せば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力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になる</w:t>
            </w:r>
            <w:r w:rsidRPr="001103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51CAE3C6" w14:textId="1709DA86" w:rsidR="00110335" w:rsidRPr="00110335" w:rsidRDefault="00110335" w:rsidP="00BB70D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2)選択された集中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キリストが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くださった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選択された集中</w:t>
            </w:r>
          </w:p>
          <w:p w14:paraId="6F90F247" w14:textId="00423510" w:rsidR="00110335" w:rsidRPr="00110335" w:rsidRDefault="00110335" w:rsidP="00BB70D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3)ワンネス集中-一つだけし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ても、すべて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解決される。</w:t>
            </w:r>
          </w:p>
          <w:p w14:paraId="664FFBFC" w14:textId="77777777" w:rsidR="006E2D51" w:rsidRDefault="00110335" w:rsidP="00BB70D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4)根源的癒やし(</w:t>
            </w:r>
            <w:r w:rsidR="006E2D5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肉体の</w:t>
            </w: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病気) </w:t>
            </w:r>
          </w:p>
          <w:p w14:paraId="25653C38" w14:textId="33D75120" w:rsidR="007B1209" w:rsidRPr="004A7622" w:rsidRDefault="00110335" w:rsidP="008E66B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10335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5)根源的力を育てなければならない。</w:t>
            </w:r>
          </w:p>
        </w:tc>
      </w:tr>
    </w:tbl>
    <w:p w14:paraId="4C498B54" w14:textId="55F5BDEA" w:rsidR="004B1B26" w:rsidRPr="00571E3F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571E3F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D6EE" w14:textId="77777777" w:rsidR="005314E7" w:rsidRDefault="005314E7" w:rsidP="001A01E3">
      <w:r>
        <w:separator/>
      </w:r>
    </w:p>
  </w:endnote>
  <w:endnote w:type="continuationSeparator" w:id="0">
    <w:p w14:paraId="094B909F" w14:textId="77777777" w:rsidR="005314E7" w:rsidRDefault="005314E7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7981" w14:textId="77777777" w:rsidR="005314E7" w:rsidRDefault="005314E7" w:rsidP="001A01E3">
      <w:r>
        <w:separator/>
      </w:r>
    </w:p>
  </w:footnote>
  <w:footnote w:type="continuationSeparator" w:id="0">
    <w:p w14:paraId="4CFF79AC" w14:textId="77777777" w:rsidR="005314E7" w:rsidRDefault="005314E7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66C"/>
    <w:rsid w:val="00016E57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C1C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AA9"/>
    <w:rsid w:val="0007555B"/>
    <w:rsid w:val="0007713E"/>
    <w:rsid w:val="000802C6"/>
    <w:rsid w:val="000803BA"/>
    <w:rsid w:val="00081A00"/>
    <w:rsid w:val="0008257E"/>
    <w:rsid w:val="000825E7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1CC9"/>
    <w:rsid w:val="000F357F"/>
    <w:rsid w:val="000F38E3"/>
    <w:rsid w:val="000F3B5A"/>
    <w:rsid w:val="000F3F34"/>
    <w:rsid w:val="000F4098"/>
    <w:rsid w:val="000F4316"/>
    <w:rsid w:val="000F539E"/>
    <w:rsid w:val="000F5721"/>
    <w:rsid w:val="000F6C36"/>
    <w:rsid w:val="000F7199"/>
    <w:rsid w:val="000F7985"/>
    <w:rsid w:val="000F7ACB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335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4E2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448C"/>
    <w:rsid w:val="002046BF"/>
    <w:rsid w:val="002054F8"/>
    <w:rsid w:val="00205ADB"/>
    <w:rsid w:val="00205EFE"/>
    <w:rsid w:val="00205FBD"/>
    <w:rsid w:val="00206B43"/>
    <w:rsid w:val="0020724B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1EA7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5C65"/>
    <w:rsid w:val="0024612A"/>
    <w:rsid w:val="002463BF"/>
    <w:rsid w:val="00246880"/>
    <w:rsid w:val="00247230"/>
    <w:rsid w:val="00247548"/>
    <w:rsid w:val="00247CB7"/>
    <w:rsid w:val="00247DD5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52B8"/>
    <w:rsid w:val="00275526"/>
    <w:rsid w:val="00275B1A"/>
    <w:rsid w:val="00276297"/>
    <w:rsid w:val="002767A1"/>
    <w:rsid w:val="0027774A"/>
    <w:rsid w:val="002801CE"/>
    <w:rsid w:val="00280578"/>
    <w:rsid w:val="002812AE"/>
    <w:rsid w:val="0028153A"/>
    <w:rsid w:val="00281790"/>
    <w:rsid w:val="00282C8B"/>
    <w:rsid w:val="00282F24"/>
    <w:rsid w:val="00283B75"/>
    <w:rsid w:val="00284D9B"/>
    <w:rsid w:val="0028605F"/>
    <w:rsid w:val="002860D4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D83"/>
    <w:rsid w:val="002A3232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D1417"/>
    <w:rsid w:val="002D1DD8"/>
    <w:rsid w:val="002D1FC6"/>
    <w:rsid w:val="002D2CE8"/>
    <w:rsid w:val="002D393B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7E7"/>
    <w:rsid w:val="00300218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6754"/>
    <w:rsid w:val="00307D14"/>
    <w:rsid w:val="0031197A"/>
    <w:rsid w:val="00311A49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9A5"/>
    <w:rsid w:val="00343A47"/>
    <w:rsid w:val="00344836"/>
    <w:rsid w:val="00345DFC"/>
    <w:rsid w:val="00345F67"/>
    <w:rsid w:val="0034624C"/>
    <w:rsid w:val="0034657C"/>
    <w:rsid w:val="0034671D"/>
    <w:rsid w:val="00346F05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570"/>
    <w:rsid w:val="0036251E"/>
    <w:rsid w:val="003628DC"/>
    <w:rsid w:val="00362B17"/>
    <w:rsid w:val="00362C0B"/>
    <w:rsid w:val="003630CD"/>
    <w:rsid w:val="00363965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3E9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1E7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7428"/>
    <w:rsid w:val="003D7592"/>
    <w:rsid w:val="003D7C8B"/>
    <w:rsid w:val="003E0410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C37"/>
    <w:rsid w:val="00501002"/>
    <w:rsid w:val="0050115E"/>
    <w:rsid w:val="00501422"/>
    <w:rsid w:val="0050161A"/>
    <w:rsid w:val="00501A2E"/>
    <w:rsid w:val="00501DB6"/>
    <w:rsid w:val="0051012C"/>
    <w:rsid w:val="00510BAA"/>
    <w:rsid w:val="00510F97"/>
    <w:rsid w:val="005122CA"/>
    <w:rsid w:val="00512A26"/>
    <w:rsid w:val="005144B6"/>
    <w:rsid w:val="005146E8"/>
    <w:rsid w:val="00516A6A"/>
    <w:rsid w:val="00516E09"/>
    <w:rsid w:val="00517F34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B3"/>
    <w:rsid w:val="0053070D"/>
    <w:rsid w:val="00530EC0"/>
    <w:rsid w:val="00531462"/>
    <w:rsid w:val="005314E7"/>
    <w:rsid w:val="00531626"/>
    <w:rsid w:val="00531995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F6"/>
    <w:rsid w:val="005A22E2"/>
    <w:rsid w:val="005A361B"/>
    <w:rsid w:val="005A4116"/>
    <w:rsid w:val="005A56D5"/>
    <w:rsid w:val="005A5914"/>
    <w:rsid w:val="005A5A3B"/>
    <w:rsid w:val="005A5E4E"/>
    <w:rsid w:val="005A646D"/>
    <w:rsid w:val="005A7F0F"/>
    <w:rsid w:val="005A7F1D"/>
    <w:rsid w:val="005B06FB"/>
    <w:rsid w:val="005B1738"/>
    <w:rsid w:val="005B1FC3"/>
    <w:rsid w:val="005B3F91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44AE"/>
    <w:rsid w:val="005F4601"/>
    <w:rsid w:val="005F4CE7"/>
    <w:rsid w:val="005F50E3"/>
    <w:rsid w:val="005F587F"/>
    <w:rsid w:val="005F5CA7"/>
    <w:rsid w:val="005F7865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B2D"/>
    <w:rsid w:val="00621E27"/>
    <w:rsid w:val="0062376F"/>
    <w:rsid w:val="00623789"/>
    <w:rsid w:val="00623BCA"/>
    <w:rsid w:val="00623E0B"/>
    <w:rsid w:val="006243AE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0DFF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D93"/>
    <w:rsid w:val="006B7F01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D51"/>
    <w:rsid w:val="006E2E34"/>
    <w:rsid w:val="006E315A"/>
    <w:rsid w:val="006E3F91"/>
    <w:rsid w:val="006E400F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357"/>
    <w:rsid w:val="0072584A"/>
    <w:rsid w:val="00726926"/>
    <w:rsid w:val="0072705E"/>
    <w:rsid w:val="00727524"/>
    <w:rsid w:val="00727997"/>
    <w:rsid w:val="00727BA6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C3B"/>
    <w:rsid w:val="00770D4A"/>
    <w:rsid w:val="007712AE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A42"/>
    <w:rsid w:val="00780C69"/>
    <w:rsid w:val="007834AF"/>
    <w:rsid w:val="00783D0A"/>
    <w:rsid w:val="00784CB4"/>
    <w:rsid w:val="0078554A"/>
    <w:rsid w:val="00785748"/>
    <w:rsid w:val="00785B30"/>
    <w:rsid w:val="00785CE2"/>
    <w:rsid w:val="007873B7"/>
    <w:rsid w:val="00787CED"/>
    <w:rsid w:val="00787EF2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04F"/>
    <w:rsid w:val="007B1209"/>
    <w:rsid w:val="007B1D59"/>
    <w:rsid w:val="007B2368"/>
    <w:rsid w:val="007B2487"/>
    <w:rsid w:val="007B24DC"/>
    <w:rsid w:val="007B38A8"/>
    <w:rsid w:val="007B59A0"/>
    <w:rsid w:val="007B6239"/>
    <w:rsid w:val="007B682B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D0550"/>
    <w:rsid w:val="007D2013"/>
    <w:rsid w:val="007D2DC6"/>
    <w:rsid w:val="007D3CE9"/>
    <w:rsid w:val="007D3DAA"/>
    <w:rsid w:val="007D4561"/>
    <w:rsid w:val="007D4C9D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1463"/>
    <w:rsid w:val="008720AD"/>
    <w:rsid w:val="00872DCF"/>
    <w:rsid w:val="008734CF"/>
    <w:rsid w:val="0087453A"/>
    <w:rsid w:val="00874E2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889"/>
    <w:rsid w:val="00884F38"/>
    <w:rsid w:val="0088752E"/>
    <w:rsid w:val="0089067E"/>
    <w:rsid w:val="008910BD"/>
    <w:rsid w:val="0089160A"/>
    <w:rsid w:val="0089281A"/>
    <w:rsid w:val="0089291A"/>
    <w:rsid w:val="008935AF"/>
    <w:rsid w:val="00893C2D"/>
    <w:rsid w:val="00894306"/>
    <w:rsid w:val="00894723"/>
    <w:rsid w:val="00895301"/>
    <w:rsid w:val="00895682"/>
    <w:rsid w:val="008957D4"/>
    <w:rsid w:val="00895A7F"/>
    <w:rsid w:val="008960B4"/>
    <w:rsid w:val="00896C55"/>
    <w:rsid w:val="00896DD6"/>
    <w:rsid w:val="0089779A"/>
    <w:rsid w:val="008A0ABC"/>
    <w:rsid w:val="008A1365"/>
    <w:rsid w:val="008A1805"/>
    <w:rsid w:val="008A239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650C"/>
    <w:rsid w:val="008C6A88"/>
    <w:rsid w:val="008C7A1D"/>
    <w:rsid w:val="008D1007"/>
    <w:rsid w:val="008D20CF"/>
    <w:rsid w:val="008D2389"/>
    <w:rsid w:val="008D39DA"/>
    <w:rsid w:val="008D40A2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5120"/>
    <w:rsid w:val="008E5933"/>
    <w:rsid w:val="008E5C4B"/>
    <w:rsid w:val="008E5D17"/>
    <w:rsid w:val="008E64F0"/>
    <w:rsid w:val="008E66B4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7E4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E5B"/>
    <w:rsid w:val="00911F7E"/>
    <w:rsid w:val="00912878"/>
    <w:rsid w:val="00912D15"/>
    <w:rsid w:val="00912E35"/>
    <w:rsid w:val="00913F70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2377"/>
    <w:rsid w:val="00953240"/>
    <w:rsid w:val="00953DEC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668A"/>
    <w:rsid w:val="00986BA4"/>
    <w:rsid w:val="0098719B"/>
    <w:rsid w:val="0099155F"/>
    <w:rsid w:val="00991865"/>
    <w:rsid w:val="00992A00"/>
    <w:rsid w:val="00992E5E"/>
    <w:rsid w:val="009941A4"/>
    <w:rsid w:val="009941BC"/>
    <w:rsid w:val="009944BF"/>
    <w:rsid w:val="00995A7B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616"/>
    <w:rsid w:val="009B2841"/>
    <w:rsid w:val="009B399A"/>
    <w:rsid w:val="009B4D8D"/>
    <w:rsid w:val="009B522E"/>
    <w:rsid w:val="009B590A"/>
    <w:rsid w:val="009B6FF7"/>
    <w:rsid w:val="009B708D"/>
    <w:rsid w:val="009B7A34"/>
    <w:rsid w:val="009C01B7"/>
    <w:rsid w:val="009C08E3"/>
    <w:rsid w:val="009C2033"/>
    <w:rsid w:val="009C34AC"/>
    <w:rsid w:val="009C36FF"/>
    <w:rsid w:val="009C4DCB"/>
    <w:rsid w:val="009C607F"/>
    <w:rsid w:val="009C7537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D48"/>
    <w:rsid w:val="009D5807"/>
    <w:rsid w:val="009D62EC"/>
    <w:rsid w:val="009D66BC"/>
    <w:rsid w:val="009D6B85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17F0"/>
    <w:rsid w:val="009F43E8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864"/>
    <w:rsid w:val="00A200F7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9C5"/>
    <w:rsid w:val="00A90E11"/>
    <w:rsid w:val="00A911C4"/>
    <w:rsid w:val="00A916A2"/>
    <w:rsid w:val="00A917EC"/>
    <w:rsid w:val="00A92152"/>
    <w:rsid w:val="00A9373F"/>
    <w:rsid w:val="00A93B9E"/>
    <w:rsid w:val="00A95857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12FD"/>
    <w:rsid w:val="00AB13D4"/>
    <w:rsid w:val="00AB1BA6"/>
    <w:rsid w:val="00AB1C0D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A63"/>
    <w:rsid w:val="00B11AA6"/>
    <w:rsid w:val="00B1266B"/>
    <w:rsid w:val="00B12A22"/>
    <w:rsid w:val="00B130A4"/>
    <w:rsid w:val="00B14886"/>
    <w:rsid w:val="00B14D5F"/>
    <w:rsid w:val="00B1674B"/>
    <w:rsid w:val="00B17819"/>
    <w:rsid w:val="00B17E62"/>
    <w:rsid w:val="00B20153"/>
    <w:rsid w:val="00B20742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5BF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305B"/>
    <w:rsid w:val="00B73BC5"/>
    <w:rsid w:val="00B74591"/>
    <w:rsid w:val="00B76A2A"/>
    <w:rsid w:val="00B76C1A"/>
    <w:rsid w:val="00B77672"/>
    <w:rsid w:val="00B77DAA"/>
    <w:rsid w:val="00B80081"/>
    <w:rsid w:val="00B80D1E"/>
    <w:rsid w:val="00B8128F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33B9"/>
    <w:rsid w:val="00BB379A"/>
    <w:rsid w:val="00BB3C19"/>
    <w:rsid w:val="00BB3FE5"/>
    <w:rsid w:val="00BB4B2C"/>
    <w:rsid w:val="00BB4D4F"/>
    <w:rsid w:val="00BB560B"/>
    <w:rsid w:val="00BB5ECD"/>
    <w:rsid w:val="00BB654E"/>
    <w:rsid w:val="00BB70D2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EEC"/>
    <w:rsid w:val="00C84BD9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C88"/>
    <w:rsid w:val="00CA2A62"/>
    <w:rsid w:val="00CA2CE2"/>
    <w:rsid w:val="00CA3781"/>
    <w:rsid w:val="00CA3B3B"/>
    <w:rsid w:val="00CA58A1"/>
    <w:rsid w:val="00CA5A1D"/>
    <w:rsid w:val="00CA5A79"/>
    <w:rsid w:val="00CA6C03"/>
    <w:rsid w:val="00CA6DFD"/>
    <w:rsid w:val="00CA723E"/>
    <w:rsid w:val="00CA7596"/>
    <w:rsid w:val="00CB0C21"/>
    <w:rsid w:val="00CB1866"/>
    <w:rsid w:val="00CB249F"/>
    <w:rsid w:val="00CB337B"/>
    <w:rsid w:val="00CB38C8"/>
    <w:rsid w:val="00CB3D92"/>
    <w:rsid w:val="00CB433E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E8D"/>
    <w:rsid w:val="00CF7E3D"/>
    <w:rsid w:val="00CF7F6B"/>
    <w:rsid w:val="00D002B9"/>
    <w:rsid w:val="00D00840"/>
    <w:rsid w:val="00D00C15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532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786"/>
    <w:rsid w:val="00D72C40"/>
    <w:rsid w:val="00D7383D"/>
    <w:rsid w:val="00D766CA"/>
    <w:rsid w:val="00D76DC3"/>
    <w:rsid w:val="00D76F42"/>
    <w:rsid w:val="00D7774F"/>
    <w:rsid w:val="00D77D3E"/>
    <w:rsid w:val="00D8029C"/>
    <w:rsid w:val="00D805CD"/>
    <w:rsid w:val="00D815D0"/>
    <w:rsid w:val="00D8227C"/>
    <w:rsid w:val="00D835FD"/>
    <w:rsid w:val="00D8361D"/>
    <w:rsid w:val="00D838C9"/>
    <w:rsid w:val="00D840F3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50A5"/>
    <w:rsid w:val="00DF5455"/>
    <w:rsid w:val="00DF582D"/>
    <w:rsid w:val="00DF5A58"/>
    <w:rsid w:val="00DF601D"/>
    <w:rsid w:val="00DF6214"/>
    <w:rsid w:val="00DF706A"/>
    <w:rsid w:val="00DF721A"/>
    <w:rsid w:val="00E000AD"/>
    <w:rsid w:val="00E0058A"/>
    <w:rsid w:val="00E00C84"/>
    <w:rsid w:val="00E026A4"/>
    <w:rsid w:val="00E029BF"/>
    <w:rsid w:val="00E02AB1"/>
    <w:rsid w:val="00E03282"/>
    <w:rsid w:val="00E05003"/>
    <w:rsid w:val="00E057DB"/>
    <w:rsid w:val="00E05B26"/>
    <w:rsid w:val="00E05C4A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10B"/>
    <w:rsid w:val="00E20AB7"/>
    <w:rsid w:val="00E210D3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088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AA6"/>
    <w:rsid w:val="00E57D88"/>
    <w:rsid w:val="00E607E1"/>
    <w:rsid w:val="00E6121E"/>
    <w:rsid w:val="00E61A85"/>
    <w:rsid w:val="00E6207A"/>
    <w:rsid w:val="00E624FB"/>
    <w:rsid w:val="00E625EF"/>
    <w:rsid w:val="00E62E23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2239"/>
    <w:rsid w:val="00ED312D"/>
    <w:rsid w:val="00ED3527"/>
    <w:rsid w:val="00ED429E"/>
    <w:rsid w:val="00ED4F10"/>
    <w:rsid w:val="00ED535B"/>
    <w:rsid w:val="00ED5663"/>
    <w:rsid w:val="00ED6132"/>
    <w:rsid w:val="00ED6E4C"/>
    <w:rsid w:val="00ED7335"/>
    <w:rsid w:val="00ED79F6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F0802"/>
    <w:rsid w:val="00EF0EEF"/>
    <w:rsid w:val="00EF1345"/>
    <w:rsid w:val="00EF2B93"/>
    <w:rsid w:val="00EF38CD"/>
    <w:rsid w:val="00EF3C0E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B44"/>
    <w:rsid w:val="00F760DE"/>
    <w:rsid w:val="00F7628E"/>
    <w:rsid w:val="00F77530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7680"/>
    <w:rsid w:val="00FB79CB"/>
    <w:rsid w:val="00FB7B96"/>
    <w:rsid w:val="00FB7FB6"/>
    <w:rsid w:val="00FC00BE"/>
    <w:rsid w:val="00FC0AD9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C6C57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8</cp:revision>
  <cp:lastPrinted>2025-09-08T09:03:00Z</cp:lastPrinted>
  <dcterms:created xsi:type="dcterms:W3CDTF">2025-10-12T11:51:00Z</dcterms:created>
  <dcterms:modified xsi:type="dcterms:W3CDTF">2025-10-14T12:07:00Z</dcterms:modified>
</cp:coreProperties>
</file>