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17F36039" w:rsidR="001A01E3" w:rsidRPr="001A01E3" w:rsidRDefault="001A01E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の現場(33)(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64CC6142" w:rsidR="001A01E3" w:rsidRPr="001A01E3" w:rsidRDefault="001A01E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2021年9月</w:t>
            </w:r>
            <w:r w:rsidR="00E967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～</w:t>
            </w:r>
            <w:r w:rsidR="00E967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日週間祈りカード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F9CDE89" w14:textId="3066A2D4" w:rsidR="003723C5" w:rsidRPr="003723C5" w:rsidRDefault="003723C5" w:rsidP="003723C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/</w:t>
            </w:r>
            <w:r w:rsidR="00E967F3" w:rsidRPr="00E967F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　RTS 主管礼拝　</w:t>
            </w:r>
          </w:p>
          <w:p w14:paraId="3115035D" w14:textId="160D80E2" w:rsidR="003723C5" w:rsidRPr="001A01E3" w:rsidRDefault="00E967F3" w:rsidP="00E967F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67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産業人と</w:t>
            </w:r>
            <w:r w:rsidRPr="00E967F3">
              <w:rPr>
                <w:rFonts w:ascii="ＭＳ ゴシック" w:eastAsia="ＭＳ ゴシック" w:hAnsi="ＭＳ ゴシック"/>
                <w:sz w:val="18"/>
                <w:szCs w:val="20"/>
              </w:rPr>
              <w:t>RTS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「オバデヤ」（</w:t>
            </w:r>
            <w:r w:rsidRPr="00E967F3">
              <w:rPr>
                <w:rFonts w:ascii="ＭＳ ゴシック" w:eastAsia="ＭＳ ゴシック" w:hAnsi="ＭＳ ゴシック"/>
                <w:sz w:val="18"/>
                <w:szCs w:val="20"/>
              </w:rPr>
              <w:t>Ⅱ列2：9－11)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02587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29988F40" w:rsidR="003723C5" w:rsidRPr="00025872" w:rsidRDefault="00E967F3" w:rsidP="00E967F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67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伝道者と</w:t>
            </w:r>
            <w:r w:rsidRPr="00E967F3">
              <w:rPr>
                <w:rFonts w:ascii="ＭＳ ゴシック" w:eastAsia="ＭＳ ゴシック" w:hAnsi="ＭＳ ゴシック"/>
                <w:sz w:val="18"/>
                <w:szCs w:val="20"/>
              </w:rPr>
              <w:t>RTS運動」(Ⅱテモ　2：1－7)</w:t>
            </w:r>
          </w:p>
        </w:tc>
        <w:tc>
          <w:tcPr>
            <w:tcW w:w="5130" w:type="dxa"/>
          </w:tcPr>
          <w:p w14:paraId="2EAC071D" w14:textId="3C0A2BB0" w:rsidR="00FE4B2D" w:rsidRPr="00FE4B2D" w:rsidRDefault="00FE4B2D" w:rsidP="00FE4B2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核心要員訓練</w:t>
            </w:r>
            <w:r w:rsid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967F3"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RTS 主日</w:t>
            </w:r>
          </w:p>
          <w:p w14:paraId="37EAA61B" w14:textId="21445216" w:rsidR="003723C5" w:rsidRPr="00FE4B2D" w:rsidRDefault="00E967F3" w:rsidP="00E967F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67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世界福音化の器の準備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967F3">
              <w:rPr>
                <w:rFonts w:ascii="ＭＳ ゴシック" w:eastAsia="ＭＳ ゴシック" w:hAnsi="ＭＳ ゴシック"/>
                <w:sz w:val="18"/>
                <w:szCs w:val="20"/>
              </w:rPr>
              <w:t>(創37：1－11)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2FAEDD3C" w14:textId="4967CC50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_ 24システム「第1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･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･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 RUTC答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の現場24」(来年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主題)</w:t>
            </w:r>
          </w:p>
          <w:p w14:paraId="5DD731E1" w14:textId="5A8406CD" w:rsidR="00E967F3" w:rsidRPr="00E967F3" w:rsidRDefault="00E967F3" w:rsidP="005D6393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1.24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祈りを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悟れば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いやし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たましい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と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肉体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力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が与えられる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みことばの流れ、祈りの流れ、伝道の流れ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乗る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なる。この中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私たちがただキリスト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を見上げる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三位一体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奥義を味わう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24祈りだ。</w:t>
            </w:r>
          </w:p>
          <w:p w14:paraId="02AA4EF0" w14:textId="2DFDF93E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深く入る祈りの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課題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が作られる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(教会、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牧会者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、神学生ための祈り)</w:t>
            </w:r>
          </w:p>
          <w:p w14:paraId="3C1237C6" w14:textId="034F7BEB" w:rsidR="00E967F3" w:rsidRPr="00E967F3" w:rsidRDefault="00E967F3" w:rsidP="005D6393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この人がオバデヤだったが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100人を隠して、エリシャ(Ⅱ列2:9-11)にも影響を与えた。</w:t>
            </w:r>
          </w:p>
          <w:p w14:paraId="26D810DE" w14:textId="77777777" w:rsidR="005D6393" w:rsidRDefault="005D639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1F28ABD" w14:textId="1B51A949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_流れが見える。</w:t>
            </w:r>
          </w:p>
          <w:p w14:paraId="3CDD1C02" w14:textId="4A0BD9BB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エジプト時代</w:t>
            </w:r>
          </w:p>
          <w:p w14:paraId="0D8BA55F" w14:textId="77777777" w:rsidR="005D639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1)出2:1-10次世代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生かすこと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</w:t>
            </w:r>
          </w:p>
          <w:p w14:paraId="4DD45659" w14:textId="2F3F5037" w:rsidR="00E967F3" w:rsidRPr="00E967F3" w:rsidRDefault="00E967F3" w:rsidP="005D6393">
            <w:pPr>
              <w:snapToGrid w:val="0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3:1-20モーセがこういう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働きを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する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なった</w:t>
            </w:r>
          </w:p>
          <w:p w14:paraId="6F9D4CF3" w14:textId="77777777" w:rsidR="005D639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2)出18:1-25イテロ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  <w:p w14:paraId="66016DB8" w14:textId="28176184" w:rsidR="00E967F3" w:rsidRPr="00E967F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3)民14:1-10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祈りを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ともに味わった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人々がヨシュア、カレブ</w:t>
            </w:r>
          </w:p>
          <w:p w14:paraId="66BC27C2" w14:textId="77777777" w:rsidR="005D6393" w:rsidRDefault="005D639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CC0E13E" w14:textId="60D99455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バトンが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渡される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-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王政時代</w:t>
            </w:r>
          </w:p>
          <w:p w14:paraId="77E2A927" w14:textId="49415093" w:rsidR="00E967F3" w:rsidRPr="00E967F3" w:rsidRDefault="00E967F3" w:rsidP="005D6393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1)Iサム3:1-19このような24祈りの人が出てくる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になる。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分からなければ問題に捕えられる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なるが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24祈りの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人は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答えを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見つけるように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なる。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問題と関係ない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(詩23:4)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物質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うらや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んだり、必要としない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。答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がくるから。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ポジションがいらない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。それより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もっと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大きい答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がくるから。</w:t>
            </w:r>
          </w:p>
          <w:p w14:paraId="4D8035A7" w14:textId="77777777" w:rsidR="00E967F3" w:rsidRPr="00E967F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2)Iサム16:1-13同じ祝福をダビデに</w:t>
            </w:r>
          </w:p>
          <w:p w14:paraId="4A972481" w14:textId="77777777" w:rsidR="00E967F3" w:rsidRPr="00E967F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3)I列18:1-15これを受け継いだオバデヤ</w:t>
            </w:r>
          </w:p>
          <w:p w14:paraId="236044BA" w14:textId="33C1FE6E" w:rsidR="00E967F3" w:rsidRPr="00E967F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4)Ⅱ列2:9-11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霊の二つの分け前が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私に必要</w:t>
            </w:r>
          </w:p>
          <w:p w14:paraId="3F396192" w14:textId="77777777" w:rsidR="00E967F3" w:rsidRPr="00E967F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5)Ⅱ列6:8-23戦わないで勝つドタンの町運動</w:t>
            </w:r>
          </w:p>
          <w:p w14:paraId="1760FB41" w14:textId="7D69409F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△死、危機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会った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ダニエル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: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「いつものように」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もともとそのようにしていた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こと)感謝して祈り</w:t>
            </w:r>
          </w:p>
          <w:p w14:paraId="582FBA47" w14:textId="77777777" w:rsidR="005D6393" w:rsidRDefault="005D639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0037E69E" w14:textId="275BA61D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捕虜時代から初代教会時代までこれが伝えられた</w:t>
            </w:r>
          </w:p>
          <w:p w14:paraId="7B96F444" w14:textId="7082FFA6" w:rsidR="00E967F3" w:rsidRPr="00E967F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ダニ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1:8-9ダニエルは24を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味わった</w:t>
            </w:r>
          </w:p>
          <w:p w14:paraId="6925CFBC" w14:textId="0B3F1377" w:rsidR="00E967F3" w:rsidRPr="00E967F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エス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2:10エステル、モルデカイ</w:t>
            </w:r>
          </w:p>
          <w:p w14:paraId="6A9F5143" w14:textId="741C16F4" w:rsidR="00E967F3" w:rsidRPr="00E967F3" w:rsidRDefault="00E967F3" w:rsidP="005D6393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17:1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18:4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19:8パウロが24祈り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中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ポイントを置いた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所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-会堂</w:t>
            </w:r>
          </w:p>
          <w:p w14:paraId="2804E45A" w14:textId="77777777" w:rsidR="005D6393" w:rsidRDefault="005D639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CFD5BBE" w14:textId="105A9670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_ 24祈る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24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システムが作られる。</w:t>
            </w:r>
          </w:p>
          <w:p w14:paraId="386A202C" w14:textId="31FCEB42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私と職業　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教会と伝道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次世代と神学生</w:t>
            </w:r>
          </w:p>
          <w:p w14:paraId="7716F400" w14:textId="39425422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これが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24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なることだ。24神様を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見上げて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力を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受けて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、24現場で祈り</w:t>
            </w:r>
            <w:r w:rsidR="005D639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で味わい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24霊的力を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受けて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世の中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生かす祝福が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みな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さんに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る。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学生たちが最初に回復する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ことだ。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「第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･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･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 RUTC答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の現場24」 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とてもすばらしい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メッセージ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ある。</w:t>
            </w:r>
          </w:p>
          <w:p w14:paraId="2211AA28" w14:textId="0F038B8E" w:rsidR="00BC5D79" w:rsidRDefault="00E967F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RTS学生たちや伝道弟子が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握るべき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最も大きい祝福が24神様が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みな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さんと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ともに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おられるということだ。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私が祈り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できるならばどこにいても関係ない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れから成り立つべきだ。</w:t>
            </w:r>
          </w:p>
          <w:p w14:paraId="43B47961" w14:textId="77777777" w:rsidR="00BC5D79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1412E80" w14:textId="77777777" w:rsidR="00115CD8" w:rsidRDefault="00115CD8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1D0FB24" w14:textId="77777777" w:rsidR="00115CD8" w:rsidRDefault="00115CD8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42042BE" w14:textId="77777777" w:rsidR="00115CD8" w:rsidRDefault="00115CD8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D1ECA55" w14:textId="77777777" w:rsidR="00115CD8" w:rsidRDefault="00115CD8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178F4D0" w14:textId="77777777" w:rsidR="00115CD8" w:rsidRDefault="00115CD8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30210E8" w14:textId="77777777" w:rsidR="00115CD8" w:rsidRDefault="00115CD8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968D37D" w14:textId="2854A9C7" w:rsidR="00115CD8" w:rsidRPr="001A01E3" w:rsidRDefault="00115CD8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5129" w:type="dxa"/>
          </w:tcPr>
          <w:p w14:paraId="0055800E" w14:textId="77777777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伝道者と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RTS運動はテモテのような人物を育てることだ。</w:t>
            </w:r>
          </w:p>
          <w:p w14:paraId="6B1E460A" w14:textId="310141DD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_ 25システム(2023年度主題)を一言で話すなら伝道運動だ。</w:t>
            </w:r>
          </w:p>
          <w:p w14:paraId="014B640F" w14:textId="16F27E96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△伝道は神様の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中に入ることだ。私たちがする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ではない。私たちが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する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ことは実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がない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。伝道は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時刻表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中にある。</w:t>
            </w:r>
          </w:p>
          <w:p w14:paraId="72029316" w14:textId="0C3FA839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1.RT7は極限状況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中に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たが神様の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働きをあかし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した。</w:t>
            </w:r>
          </w:p>
          <w:p w14:paraId="67D19D50" w14:textId="0ACC7582" w:rsidR="00E967F3" w:rsidRPr="00E967F3" w:rsidRDefault="003A7DAD" w:rsidP="003A7DA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彼らが味わって見上げたこと</w:t>
            </w:r>
            <w:r w:rsidR="00E967F3"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="00E967F3"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25システムだった。</w:t>
            </w:r>
          </w:p>
          <w:p w14:paraId="66B5BA68" w14:textId="30796BF8" w:rsidR="00E967F3" w:rsidRPr="00E967F3" w:rsidRDefault="00E967F3" w:rsidP="003A7DA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イエス様が直接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言われた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国の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ことだ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。これが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25で、伝道で、答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だ。</w:t>
            </w:r>
          </w:p>
          <w:p w14:paraId="64BD20B7" w14:textId="0F85C2ED" w:rsidR="00E967F3" w:rsidRPr="00E967F3" w:rsidRDefault="00E967F3" w:rsidP="003A7DAD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(これを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した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所がオリーブ山、マルコの屋上の間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だが、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そこに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約束された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聖霊が臨んだ)</w:t>
            </w:r>
          </w:p>
          <w:p w14:paraId="0D33DE58" w14:textId="50F67F28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この祝福を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味わった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パウロとアンテオケ教会</w:t>
            </w:r>
          </w:p>
          <w:p w14:paraId="25D7E0E0" w14:textId="534644E2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△いつでもその先輩に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その後輩だ。その師匠にその弟子だ。神学校は先輩牧師が自分が経験して神様に恵み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受けた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を後輩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牧師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なる人に伝える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それが神学校の本質だ。</w:t>
            </w:r>
          </w:p>
          <w:p w14:paraId="6C47C4F7" w14:textId="77777777" w:rsidR="003A7DAD" w:rsidRDefault="003A7DAD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65DAB389" w14:textId="52093E46" w:rsidR="00E967F3" w:rsidRPr="00E967F3" w:rsidRDefault="00E967F3" w:rsidP="003A7DA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_ 「その先輩-その後輩」(エリヤとエリシャ)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「その師匠-その弟子」(サムエルとダビデ)</w:t>
            </w:r>
          </w:p>
          <w:p w14:paraId="68C4009B" w14:textId="47A6D40D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モーセ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-ヨシュア</w:t>
            </w:r>
          </w:p>
          <w:p w14:paraId="5D435FCF" w14:textId="7EF27637" w:rsidR="00E967F3" w:rsidRPr="00E967F3" w:rsidRDefault="00E967F3" w:rsidP="003A7DAD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モーセ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とともにいた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、あなたとともにいる。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どこ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行っても。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24だが答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は25だ。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神様が私たちとともに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おられる、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これより大きい力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あるだろうか。</w:t>
            </w:r>
          </w:p>
          <w:p w14:paraId="548E51E6" w14:textId="36AE13B7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サムエル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-ダビデ</w:t>
            </w:r>
          </w:p>
          <w:p w14:paraId="72E8D060" w14:textId="05054EDE" w:rsidR="00E967F3" w:rsidRPr="00E967F3" w:rsidRDefault="00E967F3" w:rsidP="003A7DAD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ここ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の鍵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(key)は契約回復、Iサム16:13サムエルのメッセージを受けたこの日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以来、主の霊が激しく下った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のだ。</w:t>
            </w:r>
          </w:p>
          <w:p w14:paraId="4B80E115" w14:textId="37AF5C23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エリヤ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-エリシャ</w:t>
            </w:r>
          </w:p>
          <w:p w14:paraId="2A47CBFB" w14:textId="6A35CF96" w:rsidR="00E967F3" w:rsidRPr="00E967F3" w:rsidRDefault="00E967F3" w:rsidP="003A7DA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最も重要な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鍵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(key)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は「霊の二つの分け前が私のものとなりますように」</w:t>
            </w:r>
          </w:p>
          <w:p w14:paraId="1EC3BE76" w14:textId="3850500C" w:rsidR="00E967F3" w:rsidRPr="00E967F3" w:rsidRDefault="00E967F3" w:rsidP="003A7DA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4.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イザヤが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した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メッセージをわかった人々がバビロンに行った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(バビロン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弟子) -王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伝達</w:t>
            </w:r>
          </w:p>
          <w:p w14:paraId="68C79A0C" w14:textId="35EB89F0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5.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パウロと弟子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-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兵士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、競技する者、農夫の特徴は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常に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だ。</w:t>
            </w:r>
          </w:p>
          <w:p w14:paraId="2AC6C905" w14:textId="77777777" w:rsidR="003A7DAD" w:rsidRDefault="003A7DAD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4C6DA9BB" w14:textId="28178E9C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-あらかじめ25を見た人</w:t>
            </w:r>
          </w:p>
          <w:p w14:paraId="4D09403B" w14:textId="68811EA7" w:rsidR="00BE2760" w:rsidRPr="00BE2760" w:rsidRDefault="00E967F3" w:rsidP="003A7DAD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Remnant7人を教えた指導者の共通点だ。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全国と全世界に弟子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起きることをあらかじめ見た人だ。この人は何が必要だ、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必要ではいか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を分かる。献金の理由を分かる。これを知っている人が</w:t>
            </w:r>
            <w:r w:rsidR="003A7D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宣教を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する。</w:t>
            </w:r>
          </w:p>
          <w:p w14:paraId="3D5F9DF8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28F8115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1C26E874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BB31DA6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58631AF" w14:textId="1BB07632" w:rsidR="00BE2760" w:rsidRPr="003A7DAD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130" w:type="dxa"/>
          </w:tcPr>
          <w:p w14:paraId="2DB85E94" w14:textId="49C6A618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_絶対(今日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の3講の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要約) -神様の時刻表</w:t>
            </w:r>
          </w:p>
          <w:p w14:paraId="4A581B4C" w14:textId="3643EBDE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今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神様が何を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願われる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のか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それを絶対と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言う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この質問を瞬間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ごとに、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一生すべきだ。</w:t>
            </w:r>
          </w:p>
          <w:p w14:paraId="1CB1A278" w14:textId="44E73AFC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すると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24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見える(2022年主題)</w:t>
            </w:r>
          </w:p>
          <w:p w14:paraId="0E553CCD" w14:textId="6BA4D85A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すると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25答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がくる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なっている(2023年主題)</w:t>
            </w:r>
          </w:p>
          <w:p w14:paraId="5C340C6A" w14:textId="5AC505EE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絶対という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奥義を味わう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ことが永遠だ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(2024年主題)</w:t>
            </w:r>
          </w:p>
          <w:p w14:paraId="53CD37D1" w14:textId="1DE4771F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1)霊的なことのために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肉的な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ことを投資すること</w:t>
            </w:r>
          </w:p>
          <w:p w14:paraId="02E329B1" w14:textId="77777777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2)未来のために今日を投資すること</w:t>
            </w:r>
          </w:p>
          <w:p w14:paraId="5FC319D4" w14:textId="33AA037E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3)永遠なことのために臨時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ことを投資すること</w:t>
            </w:r>
          </w:p>
          <w:p w14:paraId="5AC2D280" w14:textId="1C920079" w:rsid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神様の時刻表の中に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すべて入って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いるので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いつでも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私が必ずすべきこと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何か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を見なければならない。</w:t>
            </w:r>
          </w:p>
          <w:p w14:paraId="2828D1C3" w14:textId="77777777" w:rsidR="00E5115C" w:rsidRPr="00E5115C" w:rsidRDefault="00E5115C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F126C56" w14:textId="641F976C" w:rsidR="00E967F3" w:rsidRPr="00E967F3" w:rsidRDefault="00E967F3" w:rsidP="00E5115C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_神様の絶対的な24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25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永遠ということを見て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すべての準備をすること</w:t>
            </w:r>
          </w:p>
          <w:p w14:paraId="3D5BF651" w14:textId="00DF8E4A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霊的器を準備し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なさい</w:t>
            </w:r>
          </w:p>
          <w:p w14:paraId="231FA576" w14:textId="77777777" w:rsidR="00E5115C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1) RT 7人(創41:38) </w:t>
            </w:r>
          </w:p>
          <w:p w14:paraId="0C056589" w14:textId="04A699A5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2) RT親-ダビデを戦場にお手伝い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送る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とき、しるしを持ってきなさい</w:t>
            </w:r>
          </w:p>
          <w:p w14:paraId="4614EB1F" w14:textId="77777777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3) RT指導者-サムエルがダビデに伝達したこと伝達</w:t>
            </w:r>
          </w:p>
          <w:p w14:paraId="079B5DCB" w14:textId="776EA49F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隠れた器で福音化運動に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用いられるように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私という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ことは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必要ない。</w:t>
            </w:r>
          </w:p>
          <w:p w14:paraId="700D03BB" w14:textId="6294D8A6" w:rsidR="00E967F3" w:rsidRPr="00E967F3" w:rsidRDefault="00E967F3" w:rsidP="00E5115C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1)創45:1-5神様がいのちを救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おうと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と私を先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送られた。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自分というものが全くなかった。</w:t>
            </w:r>
          </w:p>
          <w:p w14:paraId="3E550828" w14:textId="6F9DBA17" w:rsidR="00E967F3" w:rsidRPr="00E967F3" w:rsidRDefault="00E967F3" w:rsidP="00E5115C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2)出4:24神様はモーセが必要だと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言われ、あなたが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いなくてもかまわないと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言われた</w:t>
            </w:r>
          </w:p>
          <w:p w14:paraId="6C4752D6" w14:textId="5A2A8DDA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3)Iサム3:19神様のみことばに捕われた人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私の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主張も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必要ない。</w:t>
            </w:r>
          </w:p>
          <w:p w14:paraId="0741D667" w14:textId="04EAC06B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4)Iサム16:13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主の霊が激しく下る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のだ。</w:t>
            </w:r>
          </w:p>
          <w:p w14:paraId="1B222BD9" w14:textId="7C911101" w:rsidR="00E967F3" w:rsidRPr="00E967F3" w:rsidRDefault="00E967F3" w:rsidP="00E5115C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5)Ⅱ列2:9-11あなたの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霊の二つの分け前が私のものになりますように。肉的なことを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全く要求しなかった。</w:t>
            </w:r>
          </w:p>
          <w:p w14:paraId="08F8D237" w14:textId="73854EE3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6)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ダニ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1:8-9神様が私をここに送られた絶対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みこころ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が何か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見つけ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出した</w:t>
            </w:r>
          </w:p>
          <w:p w14:paraId="4CA54C2A" w14:textId="64E93A4C" w:rsidR="00E967F3" w:rsidRPr="00E967F3" w:rsidRDefault="00E967F3" w:rsidP="00E5115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7)ピリ3:1-21自慢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できるもの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はあった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がちりあくた、キ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リスト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手に捕えられているそれを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捕らえ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に行く、上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から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呼ばれた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召しによる報い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、天国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国籍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、万物を服従させるイエス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・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キリストの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御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名</w:t>
            </w:r>
          </w:p>
          <w:p w14:paraId="3E3271B5" w14:textId="77777777" w:rsidR="00E5115C" w:rsidRDefault="00E5115C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516DA5B" w14:textId="0131DF07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実際の器を準備し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なさい</w:t>
            </w:r>
          </w:p>
          <w:p w14:paraId="48C3AA1A" w14:textId="71EC354D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11:19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迫害のときの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教会、初めての宣教、危機は良い機会</w:t>
            </w:r>
          </w:p>
          <w:p w14:paraId="15618782" w14:textId="5212F8F1" w:rsidR="00E967F3" w:rsidRPr="00E967F3" w:rsidRDefault="00E967F3" w:rsidP="00E5115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16:6-10門が閉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じられたときが、よ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り良い時刻表、使16:19-40監獄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行ったことは証人の機会</w:t>
            </w:r>
          </w:p>
          <w:p w14:paraId="59983475" w14:textId="5DA9F3DC" w:rsidR="00E967F3" w:rsidRPr="00E967F3" w:rsidRDefault="00E967F3" w:rsidP="00E5115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19:21 23:11 27:24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このことばが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わかった人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はみな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えを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受けた。</w:t>
            </w:r>
          </w:p>
          <w:p w14:paraId="1C9C899C" w14:textId="77777777" w:rsidR="00E5115C" w:rsidRDefault="00E5115C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1FC89892" w14:textId="77777777" w:rsidR="00E5115C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_福音運動を正しくすれば24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25を越えて</w:t>
            </w:r>
          </w:p>
          <w:p w14:paraId="39F733CB" w14:textId="48F46D94" w:rsidR="00E967F3" w:rsidRPr="00E967F3" w:rsidRDefault="00E967F3" w:rsidP="00E967F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永遠に残るもの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(救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われ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た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たましい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神様が絶対的に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願われる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時刻表の中に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E967F3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その場所、そのこと</w:t>
            </w:r>
          </w:p>
          <w:p w14:paraId="182CE729" w14:textId="1F36920A" w:rsidR="001A01E3" w:rsidRPr="00025872" w:rsidRDefault="00E967F3" w:rsidP="00E967F3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△卒業する前に契約を</w:t>
            </w:r>
            <w:r w:rsidR="00E511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しっかりと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握って編集、設計、デザインしなければならない。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1AAEFC93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の現場(33)(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22331F95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2021年9月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日週間祈りカード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12DFC10D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  <w:r w:rsidR="00E967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/RTS主日</w:t>
            </w:r>
          </w:p>
          <w:p w14:paraId="057230ED" w14:textId="2559899D" w:rsidR="00BC5D79" w:rsidRPr="00BC5D79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67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霊的権威の絶対理由</w:t>
            </w:r>
            <w:r w:rsidRPr="00E967F3">
              <w:rPr>
                <w:rFonts w:ascii="ＭＳ ゴシック" w:eastAsia="ＭＳ ゴシック" w:hAnsi="ＭＳ ゴシック"/>
                <w:sz w:val="18"/>
                <w:szCs w:val="20"/>
              </w:rPr>
              <w:t>(Ⅰサム16:23)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2D9565E6" w:rsidR="00BC5D79" w:rsidRPr="00BC5D79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67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恐れてはならない</w:t>
            </w:r>
            <w:r w:rsidRPr="00E967F3">
              <w:rPr>
                <w:rFonts w:ascii="ＭＳ ゴシック" w:eastAsia="ＭＳ ゴシック" w:hAnsi="ＭＳ ゴシック"/>
                <w:sz w:val="16"/>
                <w:szCs w:val="18"/>
              </w:rPr>
              <w:t>(ヨシ 1:1-9)</w:t>
            </w:r>
          </w:p>
        </w:tc>
        <w:tc>
          <w:tcPr>
            <w:tcW w:w="5130" w:type="dxa"/>
          </w:tcPr>
          <w:p w14:paraId="4770B75C" w14:textId="169DA78A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2部礼拝/</w:t>
            </w:r>
            <w:r w:rsidR="00E967F3" w:rsidRPr="00E967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多民族宣教献身礼拝</w:t>
            </w:r>
          </w:p>
          <w:p w14:paraId="08E85891" w14:textId="2B2BAA19" w:rsidR="00BC5D79" w:rsidRPr="00BC5D79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967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多民族宣教の技能</w:t>
            </w:r>
            <w:r w:rsidRPr="00E967F3">
              <w:rPr>
                <w:rFonts w:ascii="ＭＳ ゴシック" w:eastAsia="ＭＳ ゴシック" w:hAnsi="ＭＳ ゴシック"/>
                <w:sz w:val="16"/>
                <w:szCs w:val="18"/>
              </w:rPr>
              <w:t>(Ⅰサム17:33-37)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502011F6" w14:textId="610B04D0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ダビデに対する聖書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個所２つ、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Iサム16:13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Iサム16:23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必ず記憶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すべき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学生たちが一生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常に握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</w:p>
          <w:p w14:paraId="795DD7D7" w14:textId="77777777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</w:p>
          <w:p w14:paraId="02CE470E" w14:textId="4DEED3DD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1.Iサム16:13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主を見上げる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巡礼者の祈り-呼吸しながら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キリストの聖霊の力で私に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あの人に満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たしてください」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この祈りを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24したこと(詩23:1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詩18:1)</w:t>
            </w:r>
          </w:p>
          <w:p w14:paraId="3E888AF9" w14:textId="3C25E3E7" w:rsidR="00E967F3" w:rsidRPr="00E967F3" w:rsidRDefault="00E967F3" w:rsidP="00E967F3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1) 3超越の答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(御座、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、237光)</w:t>
            </w:r>
          </w:p>
          <w:p w14:paraId="174856B7" w14:textId="25DA0080" w:rsidR="00E967F3" w:rsidRPr="00E967F3" w:rsidRDefault="00E967F3" w:rsidP="00E967F3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中の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霊とたましい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と生命力が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生かされる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(3Setting)</w:t>
            </w:r>
          </w:p>
          <w:p w14:paraId="4D33764F" w14:textId="50968281" w:rsidR="00E967F3" w:rsidRPr="00E967F3" w:rsidRDefault="00E967F3" w:rsidP="00E967F3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ゴリヤテに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勝つ世界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生かすタラントに変わる答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41B6A1B4" w14:textId="5F7A8EF9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2.Iサム16:23悪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が離れる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-霊的権威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を与えられた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絶対理由は多くの人が悪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い霊に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捕らわれているため</w:t>
            </w:r>
          </w:p>
          <w:p w14:paraId="16664B4A" w14:textId="41453AB3" w:rsidR="00E967F3" w:rsidRPr="00E967F3" w:rsidRDefault="00E967F3" w:rsidP="00ED7335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1)イエス様の最初と最後のみことば(マコ3:13-14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マコ16:15-20) -悪霊を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追い出す権威</w:t>
            </w:r>
          </w:p>
          <w:p w14:paraId="6D6301A3" w14:textId="143685A8" w:rsidR="00E967F3" w:rsidRPr="00E967F3" w:rsidRDefault="00E967F3" w:rsidP="00E967F3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2)パウロが祈りで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悪霊に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つかれた者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をいやした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(使16:16-18)</w:t>
            </w:r>
          </w:p>
          <w:p w14:paraId="0A42CD6B" w14:textId="47472C23" w:rsidR="00E967F3" w:rsidRPr="00E967F3" w:rsidRDefault="00E967F3" w:rsidP="00ED7335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3)巡礼者の祈りで世の中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生かす暗やみ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を打ち砕く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無限の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背景の働きが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起きる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創3:15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出3:18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契約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を握る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瞬間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無限の答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とすべての暗やみ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離れる。</w:t>
            </w:r>
          </w:p>
          <w:p w14:paraId="76D05B2F" w14:textId="77777777" w:rsidR="00ED7335" w:rsidRDefault="00ED7335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FCF3772" w14:textId="107515C2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_神学生が回復しなければならない祈り</w:t>
            </w:r>
          </w:p>
          <w:p w14:paraId="0402B9B2" w14:textId="696FAEDE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まことの祈り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だけ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を見上げる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祈り</w:t>
            </w:r>
          </w:p>
          <w:p w14:paraId="620B05DA" w14:textId="4C3BFFA2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6日だけ体験してみなさい。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ただ聖霊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の満たしを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私に与えて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くだ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さい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。これを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祈った巡礼者が世界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を生かす</w:t>
            </w:r>
          </w:p>
          <w:p w14:paraId="18E366D5" w14:textId="4E7FA0E7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2.24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祈り－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奇跡を起こす</w:t>
            </w:r>
          </w:p>
          <w:p w14:paraId="66ECC31B" w14:textId="2C705C46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すべての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苦しみの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中で、私に来た問題の中で、難しい状況の中で祈り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24</w:t>
            </w:r>
          </w:p>
          <w:p w14:paraId="0F5BCD5A" w14:textId="5EACE34C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ただ契約の箱と礼拝する神殿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-ダビデぐらい答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たくさん受けた人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いない。</w:t>
            </w:r>
          </w:p>
          <w:p w14:paraId="7A5E78A2" w14:textId="4C910CE4" w:rsid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△本当に祈りを始め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。何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かください、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どこに送ってほしいという間違った祈り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私の祈り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ない。神様が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私とともにおられる。神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様が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準備しておかれた。一週間だけ私の祈りの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なくして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、主を見上げる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ささ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げてみなさい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(マタ6:33)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この巡礼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者の祈りをするとき、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3超越の答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、無限の背景が生じて、すべての力と答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みな回復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悟って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24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ただ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聖霊の満たし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24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すべての現場に24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この三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つがつながって、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御座の答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がき始め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この御座の力、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超越の力、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237光を放つ体験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してこそ人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生かすことができる。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世の中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生かす暗やみ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を打ち砕く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無限の背景がある祝福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体験し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なさい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73A86D41" w14:textId="77777777" w:rsidR="00ED7335" w:rsidRPr="00ED7335" w:rsidRDefault="00ED7335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1546D5C4" w14:textId="02E4221B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_ダビデが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した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祈り三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</w:t>
            </w:r>
          </w:p>
          <w:p w14:paraId="24809A4C" w14:textId="52204FA6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時間定めて深い祈り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(詩5:3,17:3) -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定刻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祈り</w:t>
            </w:r>
          </w:p>
          <w:p w14:paraId="09130994" w14:textId="41C3FBC4" w:rsidR="00E967F3" w:rsidRPr="00E967F3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特別なことが起こった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神様だけ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見上げる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特別祈り</w:t>
            </w:r>
          </w:p>
          <w:p w14:paraId="2E4E95CD" w14:textId="776F5EA8" w:rsidR="001A01E3" w:rsidRPr="00BE2760" w:rsidRDefault="00E967F3" w:rsidP="00ED733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より重要なことは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24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</w:t>
            </w:r>
          </w:p>
        </w:tc>
        <w:tc>
          <w:tcPr>
            <w:tcW w:w="5129" w:type="dxa"/>
          </w:tcPr>
          <w:p w14:paraId="4CE778B2" w14:textId="2FAD4DE1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Remnantに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恐れ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てはならない」と言われる。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理由はなにか。</w:t>
            </w:r>
          </w:p>
          <w:p w14:paraId="670E27CB" w14:textId="1843A3D7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さんの立場を正確に見</w:t>
            </w:r>
            <w:r w:rsidR="00ED73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</w:p>
          <w:p w14:paraId="5DCA079A" w14:textId="67624326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恐ろしいこと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-危機、絶望のように恐ろしいことがあるためだ。</w:t>
            </w:r>
          </w:p>
          <w:p w14:paraId="4FA96EC5" w14:textId="4A3B3113" w:rsidR="00E967F3" w:rsidRPr="00E967F3" w:rsidRDefault="00E967F3" w:rsidP="003D7592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ともに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-恐ろしいこと、大変なことがあるが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、あなた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と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「ともに」いる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と約束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た。</w:t>
            </w:r>
          </w:p>
          <w:p w14:paraId="780EE5FE" w14:textId="17381036" w:rsidR="00E967F3" w:rsidRPr="00E967F3" w:rsidRDefault="00E967F3" w:rsidP="003D7592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祈りを分かるの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基準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祈る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のではなく、神様の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基準で祈らなければならない。</w:t>
            </w:r>
          </w:p>
          <w:p w14:paraId="6E9A3F73" w14:textId="57A14488" w:rsidR="00E967F3" w:rsidRPr="00E967F3" w:rsidRDefault="00E967F3" w:rsidP="00824ED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1)世界を動かした人々は祈りの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がなかった- Trinity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神様が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私とともにおられる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ことが祈りだ。</w:t>
            </w:r>
          </w:p>
          <w:p w14:paraId="2E811A7C" w14:textId="4BD46AC4" w:rsidR="00E967F3" w:rsidRPr="00E967F3" w:rsidRDefault="00E967F3" w:rsidP="00824ED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2) 24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-礼拝の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、困難がきた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だけ祈った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のでは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なく24祈りを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29E1DCB1" w14:textId="77777777" w:rsidR="00E967F3" w:rsidRPr="00E967F3" w:rsidRDefault="00E967F3" w:rsidP="00824ED8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3)祈る人が知っていること- 3超越、3セッティング、3空前絶後</w:t>
            </w:r>
          </w:p>
          <w:p w14:paraId="2F7CEB53" w14:textId="77777777" w:rsidR="00824ED8" w:rsidRDefault="00824ED8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8DC3D61" w14:textId="5B33A712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_神様が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ともにおられる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理由</w:t>
            </w:r>
          </w:p>
          <w:p w14:paraId="65AF6CAD" w14:textId="3BAB6CA0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次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世代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生かす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Remnantなので</w:t>
            </w:r>
          </w:p>
          <w:p w14:paraId="15E9205C" w14:textId="20D111A6" w:rsidR="00E967F3" w:rsidRPr="00E967F3" w:rsidRDefault="00E967F3" w:rsidP="00824ED8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1)エジプト-エジプトを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超えるくらいの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文化と実力持つ人がヨシュア</w:t>
            </w:r>
          </w:p>
          <w:p w14:paraId="2B8B3866" w14:textId="77777777" w:rsidR="00E967F3" w:rsidRPr="00E967F3" w:rsidRDefault="00E967F3" w:rsidP="00824ED8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2)荒野-荒野に勝った。</w:t>
            </w:r>
          </w:p>
          <w:p w14:paraId="16FF65C4" w14:textId="5F7508DB" w:rsidR="00E967F3" w:rsidRPr="00E967F3" w:rsidRDefault="00E967F3" w:rsidP="00824ED8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3)カナン7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部族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、31王に勝った。</w:t>
            </w:r>
          </w:p>
          <w:p w14:paraId="32717682" w14:textId="665B49A8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暗やみ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勝つ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Remnantなので</w:t>
            </w:r>
          </w:p>
          <w:p w14:paraId="45DC30E5" w14:textId="5D6F32E1" w:rsidR="00E967F3" w:rsidRPr="00E967F3" w:rsidRDefault="00E967F3" w:rsidP="00824ED8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1)不可能な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ヨルダンを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分けた。</w:t>
            </w:r>
          </w:p>
          <w:p w14:paraId="2B4C889A" w14:textId="001F564A" w:rsidR="00E967F3" w:rsidRPr="00E967F3" w:rsidRDefault="00E967F3" w:rsidP="00824ED8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2)完全に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塞いでいた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エリコを倒した。</w:t>
            </w:r>
          </w:p>
          <w:p w14:paraId="3EBD6D0D" w14:textId="5D2D219D" w:rsidR="00E967F3" w:rsidRPr="00E967F3" w:rsidRDefault="00E967F3" w:rsidP="00824ED8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3)エモリ軍隊と戦って勝った-暗やみと戦って勝った。</w:t>
            </w:r>
          </w:p>
          <w:p w14:paraId="040D70E1" w14:textId="0F4ACC08" w:rsidR="00E967F3" w:rsidRPr="00E967F3" w:rsidRDefault="00E967F3" w:rsidP="00824ED8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4)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アナク山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地</w:t>
            </w:r>
            <w:r w:rsidR="00824E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崩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Remnant</w:t>
            </w:r>
          </w:p>
          <w:p w14:paraId="0A4D106E" w14:textId="50F57AE0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神様の契約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持った者なので</w:t>
            </w:r>
          </w:p>
          <w:p w14:paraId="497C0608" w14:textId="648CE770" w:rsidR="00E967F3" w:rsidRPr="00E967F3" w:rsidRDefault="00E967F3" w:rsidP="003D7592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1)モーセとともに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たように(5節)</w:t>
            </w:r>
          </w:p>
          <w:p w14:paraId="360031FB" w14:textId="3442F800" w:rsidR="00E967F3" w:rsidRPr="00E967F3" w:rsidRDefault="00E967F3" w:rsidP="003D7592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あなた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たちの先祖に約束したみことばのとおり(6節)</w:t>
            </w:r>
          </w:p>
          <w:p w14:paraId="408A3231" w14:textId="2272F386" w:rsidR="00E967F3" w:rsidRPr="00E967F3" w:rsidRDefault="00E967F3" w:rsidP="003D7592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3)世界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生かすRemnant(8節)</w:t>
            </w:r>
          </w:p>
          <w:p w14:paraId="0BE890F9" w14:textId="77777777" w:rsidR="003D7592" w:rsidRDefault="003D7592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0B44AA2" w14:textId="18F18F7C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_神様のみことば契約を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こと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なければならない。</w:t>
            </w:r>
          </w:p>
          <w:p w14:paraId="6604AF75" w14:textId="217339AB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創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1:27私たちの中に無限の力を発揮できる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かたち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がある。</w:t>
            </w:r>
          </w:p>
          <w:p w14:paraId="5CCC07EC" w14:textId="62B3C5FF" w:rsidR="00E967F3" w:rsidRPr="00E967F3" w:rsidRDefault="00E967F3" w:rsidP="003D7592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創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2:7霊を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吹き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込んで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とても大きな奥義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を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ことができる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たましい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を植えておかれた。</w:t>
            </w:r>
          </w:p>
          <w:p w14:paraId="5EF8BBDA" w14:textId="24F6C688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-危機のように見えるところを訪ねて行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きなさい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755EA70D" w14:textId="11098990" w:rsidR="00E967F3" w:rsidRPr="00E967F3" w:rsidRDefault="00E967F3" w:rsidP="003D7592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-問題、困難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きた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正確な契約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を握って祈るとき「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次のこと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が見える。</w:t>
            </w:r>
          </w:p>
          <w:p w14:paraId="5EFE9A14" w14:textId="77777777" w:rsidR="003D7592" w:rsidRDefault="003D7592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B3B8845" w14:textId="598E0A6F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△今週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Remnantのミッション</w:t>
            </w:r>
          </w:p>
          <w:p w14:paraId="6296BA4B" w14:textId="3E07714C" w:rsidR="00E967F3" w:rsidRPr="00E967F3" w:rsidRDefault="00E967F3" w:rsidP="003D7592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手帳、ノートを大切に保管して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そこに悟った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一単語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を書いてみなさい。</w:t>
            </w:r>
          </w:p>
          <w:p w14:paraId="7FB016F3" w14:textId="35AE63FC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後ほど全体を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つなげて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みれば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そこで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時代的メッセージ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が出てくる。</w:t>
            </w:r>
          </w:p>
          <w:p w14:paraId="17D59D23" w14:textId="3D8F27FB" w:rsidR="001A01E3" w:rsidRPr="00BE2760" w:rsidRDefault="00E967F3" w:rsidP="003D7592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これを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握って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24時祈りを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味わいなさい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</w:tc>
        <w:tc>
          <w:tcPr>
            <w:tcW w:w="5130" w:type="dxa"/>
          </w:tcPr>
          <w:p w14:paraId="0D5D85DE" w14:textId="4FFEC3EF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何の誤りがなくても伝道、宣教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分からなければ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わざわいの中に入る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なる。伝道、宣教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分からなければ事実上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福音を分からないことと同じだ。</w:t>
            </w:r>
          </w:p>
          <w:p w14:paraId="57E55D0E" w14:textId="4BE4BAFC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伝道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、宣教の絶対理由を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知っていた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ダビデ(本文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背景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説明)</w:t>
            </w:r>
          </w:p>
          <w:p w14:paraId="3BF96083" w14:textId="77777777" w:rsidR="003D7592" w:rsidRDefault="003D7592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635"/>
              <w:gridCol w:w="1635"/>
            </w:tblGrid>
            <w:tr w:rsidR="003D7592" w14:paraId="41583010" w14:textId="77777777" w:rsidTr="003D7592">
              <w:tc>
                <w:tcPr>
                  <w:tcW w:w="1634" w:type="dxa"/>
                </w:tcPr>
                <w:p w14:paraId="4529F5C1" w14:textId="18D713A2" w:rsidR="003D7592" w:rsidRPr="00E967F3" w:rsidRDefault="003D7592" w:rsidP="003D7592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ゴリヤテ</w:t>
                  </w:r>
                </w:p>
                <w:p w14:paraId="75C5BB30" w14:textId="25C09075" w:rsidR="003D7592" w:rsidRPr="00E967F3" w:rsidRDefault="003D7592" w:rsidP="003D7592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背丈が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六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キュビト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半</w:t>
                  </w:r>
                </w:p>
                <w:p w14:paraId="3DAB049E" w14:textId="2EE85887" w:rsidR="003D7592" w:rsidRPr="00E967F3" w:rsidRDefault="003D7592" w:rsidP="003D7592">
                  <w:pPr>
                    <w:snapToGrid w:val="0"/>
                    <w:spacing w:line="200" w:lineRule="exact"/>
                    <w:ind w:left="140" w:hangingChars="100" w:hanging="140"/>
                    <w:jc w:val="left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</w:t>
                  </w:r>
                  <w:r w:rsidRPr="003D7592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よろい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だけ</w:t>
                  </w:r>
                  <w:r w:rsidRPr="003D7592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で五千シェケル</w:t>
                  </w:r>
                </w:p>
                <w:p w14:paraId="64DCF5B1" w14:textId="241A7F77" w:rsidR="003D7592" w:rsidRPr="00E967F3" w:rsidRDefault="003D7592" w:rsidP="003D7592">
                  <w:pPr>
                    <w:snapToGrid w:val="0"/>
                    <w:spacing w:line="200" w:lineRule="exact"/>
                    <w:ind w:left="140" w:hangingChars="100" w:hanging="140"/>
                    <w:jc w:val="left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</w:t>
                  </w:r>
                  <w:r w:rsidRPr="003D7592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槍の穂先は六百シェケル</w:t>
                  </w:r>
                </w:p>
                <w:p w14:paraId="74B13B63" w14:textId="7832618B" w:rsidR="003D7592" w:rsidRDefault="003D7592" w:rsidP="003D7592">
                  <w:pPr>
                    <w:snapToGrid w:val="0"/>
                    <w:spacing w:line="200" w:lineRule="exact"/>
                    <w:ind w:left="140" w:hangingChars="100" w:hanging="140"/>
                    <w:jc w:val="left"/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 xml:space="preserve">- 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「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ひとりだけ選んで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よこせ」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と話した(8節)</w:t>
                  </w:r>
                </w:p>
              </w:tc>
              <w:tc>
                <w:tcPr>
                  <w:tcW w:w="1635" w:type="dxa"/>
                </w:tcPr>
                <w:p w14:paraId="7CCA496C" w14:textId="1C1563F7" w:rsidR="003D7592" w:rsidRPr="00E967F3" w:rsidRDefault="003D7592" w:rsidP="003D7592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イスラエル</w:t>
                  </w:r>
                </w:p>
                <w:p w14:paraId="776FAA65" w14:textId="658645C1" w:rsidR="003D7592" w:rsidRPr="00E967F3" w:rsidRDefault="003D7592" w:rsidP="003D7592">
                  <w:pPr>
                    <w:snapToGrid w:val="0"/>
                    <w:spacing w:line="200" w:lineRule="exact"/>
                    <w:ind w:left="140" w:hangingChars="100" w:hanging="140"/>
                    <w:jc w:val="left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-完全に恐れの中に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い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た。</w:t>
                  </w:r>
                </w:p>
                <w:p w14:paraId="11E8CFC4" w14:textId="70039F52" w:rsidR="003D7592" w:rsidRPr="00E967F3" w:rsidRDefault="003D7592" w:rsidP="003D7592">
                  <w:pPr>
                    <w:snapToGrid w:val="0"/>
                    <w:spacing w:line="200" w:lineRule="exact"/>
                    <w:ind w:left="140" w:hangingChars="100" w:hanging="140"/>
                    <w:jc w:val="left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- 40日間神様と神様の民が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なぶられた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(11節)</w:t>
                  </w:r>
                </w:p>
                <w:p w14:paraId="4E403BE0" w14:textId="01209E13" w:rsidR="003D7592" w:rsidRPr="003D7592" w:rsidRDefault="003D7592" w:rsidP="003D7592">
                  <w:pPr>
                    <w:snapToGrid w:val="0"/>
                    <w:spacing w:line="200" w:lineRule="exact"/>
                    <w:ind w:left="140" w:hangingChars="100" w:hanging="140"/>
                    <w:jc w:val="left"/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サウル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王と軍人が身動きできなくなっていた。</w:t>
                  </w:r>
                </w:p>
              </w:tc>
              <w:tc>
                <w:tcPr>
                  <w:tcW w:w="1635" w:type="dxa"/>
                </w:tcPr>
                <w:p w14:paraId="3D78C098" w14:textId="77777777" w:rsidR="003D7592" w:rsidRPr="00E967F3" w:rsidRDefault="003D7592" w:rsidP="003D7592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ダビデ</w:t>
                  </w:r>
                </w:p>
                <w:p w14:paraId="5C81615B" w14:textId="0FE17ACF" w:rsidR="003D7592" w:rsidRPr="00E967F3" w:rsidRDefault="003D7592" w:rsidP="003D7592">
                  <w:pPr>
                    <w:snapToGrid w:val="0"/>
                    <w:spacing w:line="200" w:lineRule="exact"/>
                    <w:ind w:left="140" w:hangingChars="100" w:hanging="140"/>
                    <w:jc w:val="left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-お手伝い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に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来て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ゴリヤテの声を聞く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(23節)</w:t>
                  </w:r>
                </w:p>
                <w:p w14:paraId="6A80CD9A" w14:textId="13857EB9" w:rsidR="003D7592" w:rsidRPr="00E967F3" w:rsidRDefault="003D7592" w:rsidP="003D7592">
                  <w:pPr>
                    <w:snapToGrid w:val="0"/>
                    <w:spacing w:line="200" w:lineRule="exact"/>
                    <w:ind w:left="140" w:hangingChars="100" w:hanging="140"/>
                    <w:jc w:val="left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-ダビデが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高慢だと</w:t>
                  </w: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兄たちが怒った(28節)</w:t>
                  </w:r>
                </w:p>
                <w:p w14:paraId="1145E468" w14:textId="035B3862" w:rsidR="003D7592" w:rsidRDefault="003D7592" w:rsidP="003D7592">
                  <w:pPr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</w:pPr>
                  <w:r w:rsidRPr="00E967F3"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  <w:t>-王の前で告白した。</w:t>
                  </w:r>
                </w:p>
              </w:tc>
            </w:tr>
          </w:tbl>
          <w:p w14:paraId="67846099" w14:textId="5D6F647E" w:rsid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神様の絶対理由を悟れば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私の小さい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も多民族宣教の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技能に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なる。</w:t>
            </w:r>
          </w:p>
          <w:p w14:paraId="156F23D9" w14:textId="77777777" w:rsidR="003D7592" w:rsidRPr="003D7592" w:rsidRDefault="003D7592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031C16B6" w14:textId="5D42C297" w:rsidR="003D7592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_ダビデが悟った絶対理由(29節-</w:t>
            </w:r>
            <w:r w:rsidR="003D7592" w:rsidRP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「私が今、何をしたというのですか。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（私に理由がない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でしょう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か）」</w:t>
            </w:r>
          </w:p>
          <w:p w14:paraId="00ABF87C" w14:textId="5EFBDE21" w:rsidR="00E967F3" w:rsidRPr="00E967F3" w:rsidRDefault="00E967F3" w:rsidP="00E967F3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E967F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完全に力をなくしたイスラエルに証拠を見せることが最初の理由</w:t>
            </w:r>
          </w:p>
          <w:p w14:paraId="60686B03" w14:textId="4F8622C3" w:rsidR="00E967F3" w:rsidRPr="00E967F3" w:rsidRDefault="00E967F3" w:rsidP="003D7592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サウル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王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身動き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できなくなっていた。</w:t>
            </w:r>
          </w:p>
          <w:p w14:paraId="20DE3440" w14:textId="65A6EED4" w:rsidR="00E967F3" w:rsidRPr="00E967F3" w:rsidRDefault="00E967F3" w:rsidP="003D7592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2)将軍も身動き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できなくなっていた。</w:t>
            </w:r>
          </w:p>
          <w:p w14:paraId="306E5B86" w14:textId="3C35F0DE" w:rsidR="001A01E3" w:rsidRDefault="00E967F3" w:rsidP="003D759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3)ダビデの兄たちも身動き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E967F3">
              <w:rPr>
                <w:rFonts w:ascii="ＭＳ ゴシック" w:eastAsia="ＭＳ ゴシック" w:hAnsi="ＭＳ ゴシック"/>
                <w:sz w:val="14"/>
                <w:szCs w:val="14"/>
              </w:rPr>
              <w:t>できなくなっていた。</w:t>
            </w:r>
          </w:p>
          <w:p w14:paraId="2F559074" w14:textId="49D8E513" w:rsidR="003E31D5" w:rsidRPr="003E31D5" w:rsidRDefault="003E31D5" w:rsidP="003E31D5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ペリシテに証拠を見せるべき絶対理由</w:t>
            </w:r>
          </w:p>
          <w:p w14:paraId="0093902E" w14:textId="6ABE0D41" w:rsidR="003E31D5" w:rsidRPr="003E31D5" w:rsidRDefault="003E31D5" w:rsidP="003D759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ゴリヤテに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証拠を見せた。</w:t>
            </w:r>
          </w:p>
          <w:p w14:paraId="380EE69D" w14:textId="77777777" w:rsidR="003E31D5" w:rsidRPr="003E31D5" w:rsidRDefault="003E31D5" w:rsidP="003D759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2)ペリシテ軍人に証拠を見せた。</w:t>
            </w:r>
          </w:p>
          <w:p w14:paraId="6FE27C7D" w14:textId="444258F1" w:rsidR="003E31D5" w:rsidRPr="003E31D5" w:rsidRDefault="003E31D5" w:rsidP="00936D38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3)ペリシテの王と国民に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伝えられた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-神様は事件を起こしても伝道を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</w:t>
            </w:r>
          </w:p>
          <w:p w14:paraId="3E849B81" w14:textId="11B40CEC" w:rsidR="003E31D5" w:rsidRPr="003E31D5" w:rsidRDefault="003E31D5" w:rsidP="003E31D5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全世界に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主をあかし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する絶対理由</w:t>
            </w:r>
          </w:p>
          <w:p w14:paraId="004E8905" w14:textId="4606BA61" w:rsidR="003E31D5" w:rsidRPr="003E31D5" w:rsidRDefault="003E31D5" w:rsidP="00936D38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1)ペリシテは全世界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通じる通路</w:t>
            </w:r>
          </w:p>
          <w:p w14:paraId="5FEB4088" w14:textId="77777777" w:rsidR="003E31D5" w:rsidRPr="003E31D5" w:rsidRDefault="003E31D5" w:rsidP="00936D38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2)ペリシテ周辺にある強大国-アッシリヤ、バビロン、エジプト</w:t>
            </w:r>
          </w:p>
          <w:p w14:paraId="2749AD1F" w14:textId="2E53E484" w:rsidR="003E31D5" w:rsidRPr="003E31D5" w:rsidRDefault="003E31D5" w:rsidP="00936D38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3)強大国には多くの奴隷がいる-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彼らが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237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5千種族だ。</w:t>
            </w:r>
          </w:p>
          <w:p w14:paraId="36ADFA7C" w14:textId="77777777" w:rsidR="00936D38" w:rsidRDefault="00936D38" w:rsidP="003E31D5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0834A8A" w14:textId="75FF4A80" w:rsidR="003E31D5" w:rsidRPr="003E31D5" w:rsidRDefault="003E31D5" w:rsidP="003E31D5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_ダビデのように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普段に味わう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力と祈り</w:t>
            </w:r>
          </w:p>
          <w:p w14:paraId="57CF6686" w14:textId="01B7D875" w:rsidR="003E31D5" w:rsidRPr="003E31D5" w:rsidRDefault="003E31D5" w:rsidP="003E31D5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△ダビデは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普段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に祈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りをささ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げた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(詩78:70-72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Iサム16:13,23)</w:t>
            </w:r>
          </w:p>
          <w:p w14:paraId="7C8BB9AB" w14:textId="2AF710AA" w:rsidR="00936D38" w:rsidRDefault="003E31D5" w:rsidP="00936D3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兄たちとの対話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-私がどうして理由がないでしょうか?</w:t>
            </w:r>
            <w:r w:rsidR="00936D38" w:rsidRP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936D38" w:rsidRPr="003D75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「私が今、何をしたというのですか。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（私に理由がないでしょうか）」</w:t>
            </w:r>
          </w:p>
          <w:p w14:paraId="3811E6D4" w14:textId="3F578689" w:rsidR="003E31D5" w:rsidRPr="003E31D5" w:rsidRDefault="003E31D5" w:rsidP="00936D38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千人隊長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と王の前での対話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主をなぶる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者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前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から救い出される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ダビデの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信仰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7056A35E" w14:textId="4187F22D" w:rsidR="003E31D5" w:rsidRPr="003E31D5" w:rsidRDefault="003E31D5" w:rsidP="00936D38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ゴリヤテの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前で対話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-私たちの命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は剣にあるのではなく、主の御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手にあることを証明</w:t>
            </w:r>
          </w:p>
          <w:p w14:paraId="3D452D77" w14:textId="00E0F868" w:rsidR="003E31D5" w:rsidRPr="003E31D5" w:rsidRDefault="003E31D5" w:rsidP="003E31D5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4.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ゴリヤテに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勝った後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- 40日間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主をなぶっていたゴリヤテの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頭を切った。</w:t>
            </w:r>
          </w:p>
          <w:p w14:paraId="424B5CA3" w14:textId="7012D24A" w:rsidR="003E31D5" w:rsidRPr="003E31D5" w:rsidRDefault="003E31D5" w:rsidP="003E31D5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5.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王の前で対話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- 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主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のしもべ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ベツレヘムの人エッサイの息子です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</w:p>
          <w:p w14:paraId="602DA4E4" w14:textId="09FD3439" w:rsidR="003E31D5" w:rsidRPr="003E31D5" w:rsidRDefault="003E31D5" w:rsidP="003E31D5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△宣教の絶対理由を発見した私の小さい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技能に</w:t>
            </w:r>
            <w:r w:rsidRPr="003E31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来る答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521BAA33" w14:textId="24DE3A3D" w:rsidR="003E31D5" w:rsidRPr="003E31D5" w:rsidRDefault="003E31D5" w:rsidP="00936D38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1)御座の祝福-専門性の答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え　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超越の答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-私の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仕事の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中で現れる。</w:t>
            </w:r>
          </w:p>
          <w:p w14:paraId="78F9FC03" w14:textId="5C841782" w:rsidR="003E31D5" w:rsidRPr="00BE2760" w:rsidRDefault="003E31D5" w:rsidP="00936D38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3) 237光の答</w:t>
            </w:r>
            <w:r w:rsidR="00936D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3E31D5">
              <w:rPr>
                <w:rFonts w:ascii="ＭＳ ゴシック" w:eastAsia="ＭＳ ゴシック" w:hAnsi="ＭＳ ゴシック"/>
                <w:sz w:val="14"/>
                <w:szCs w:val="14"/>
              </w:rPr>
              <w:t>-経済に起き始める。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A4A2" w14:textId="77777777" w:rsidR="0099155F" w:rsidRDefault="0099155F" w:rsidP="001A01E3">
      <w:r>
        <w:separator/>
      </w:r>
    </w:p>
  </w:endnote>
  <w:endnote w:type="continuationSeparator" w:id="0">
    <w:p w14:paraId="5657C108" w14:textId="77777777" w:rsidR="0099155F" w:rsidRDefault="0099155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33FB" w14:textId="77777777" w:rsidR="0099155F" w:rsidRDefault="0099155F" w:rsidP="001A01E3">
      <w:r>
        <w:separator/>
      </w:r>
    </w:p>
  </w:footnote>
  <w:footnote w:type="continuationSeparator" w:id="0">
    <w:p w14:paraId="4D0DA4A6" w14:textId="77777777" w:rsidR="0099155F" w:rsidRDefault="0099155F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25872"/>
    <w:rsid w:val="000508B6"/>
    <w:rsid w:val="000735A1"/>
    <w:rsid w:val="000B5517"/>
    <w:rsid w:val="000E6106"/>
    <w:rsid w:val="000F7985"/>
    <w:rsid w:val="00110779"/>
    <w:rsid w:val="00115CD8"/>
    <w:rsid w:val="00135829"/>
    <w:rsid w:val="00156319"/>
    <w:rsid w:val="00161441"/>
    <w:rsid w:val="00175E2F"/>
    <w:rsid w:val="00186F97"/>
    <w:rsid w:val="00190559"/>
    <w:rsid w:val="00197BC7"/>
    <w:rsid w:val="00197F44"/>
    <w:rsid w:val="001A01E3"/>
    <w:rsid w:val="001A50E4"/>
    <w:rsid w:val="001B527F"/>
    <w:rsid w:val="001F1FFD"/>
    <w:rsid w:val="00225C85"/>
    <w:rsid w:val="00232BD6"/>
    <w:rsid w:val="0024612A"/>
    <w:rsid w:val="00250F2C"/>
    <w:rsid w:val="002E3AA5"/>
    <w:rsid w:val="003131A3"/>
    <w:rsid w:val="00320EE1"/>
    <w:rsid w:val="00360570"/>
    <w:rsid w:val="00370198"/>
    <w:rsid w:val="003723C5"/>
    <w:rsid w:val="003A2E6D"/>
    <w:rsid w:val="003A32AC"/>
    <w:rsid w:val="003A7DAD"/>
    <w:rsid w:val="003C3747"/>
    <w:rsid w:val="003D7592"/>
    <w:rsid w:val="003E31D5"/>
    <w:rsid w:val="00447906"/>
    <w:rsid w:val="00456700"/>
    <w:rsid w:val="0045695E"/>
    <w:rsid w:val="00461F4E"/>
    <w:rsid w:val="00463B5E"/>
    <w:rsid w:val="00470B69"/>
    <w:rsid w:val="004A387B"/>
    <w:rsid w:val="004D2A46"/>
    <w:rsid w:val="004E71A7"/>
    <w:rsid w:val="004F22BD"/>
    <w:rsid w:val="0057373C"/>
    <w:rsid w:val="00577891"/>
    <w:rsid w:val="005D6393"/>
    <w:rsid w:val="0061540F"/>
    <w:rsid w:val="00691EF3"/>
    <w:rsid w:val="006B6D93"/>
    <w:rsid w:val="006C4312"/>
    <w:rsid w:val="006E79FD"/>
    <w:rsid w:val="00721EB8"/>
    <w:rsid w:val="0073608D"/>
    <w:rsid w:val="00751F51"/>
    <w:rsid w:val="007712AE"/>
    <w:rsid w:val="0078554A"/>
    <w:rsid w:val="00796629"/>
    <w:rsid w:val="007B1D59"/>
    <w:rsid w:val="007B24DC"/>
    <w:rsid w:val="007E01E6"/>
    <w:rsid w:val="007E49D2"/>
    <w:rsid w:val="007F2D5C"/>
    <w:rsid w:val="00824ED8"/>
    <w:rsid w:val="00832D22"/>
    <w:rsid w:val="00894723"/>
    <w:rsid w:val="008B7676"/>
    <w:rsid w:val="008C404B"/>
    <w:rsid w:val="008C7A1D"/>
    <w:rsid w:val="00936D38"/>
    <w:rsid w:val="00977311"/>
    <w:rsid w:val="0099155F"/>
    <w:rsid w:val="009B2616"/>
    <w:rsid w:val="009C34AC"/>
    <w:rsid w:val="00A0003D"/>
    <w:rsid w:val="00A15C3B"/>
    <w:rsid w:val="00A911C4"/>
    <w:rsid w:val="00AB3DC1"/>
    <w:rsid w:val="00AE3218"/>
    <w:rsid w:val="00AF00DB"/>
    <w:rsid w:val="00B25E1C"/>
    <w:rsid w:val="00B53C4D"/>
    <w:rsid w:val="00BC5D79"/>
    <w:rsid w:val="00BD36F6"/>
    <w:rsid w:val="00BE2760"/>
    <w:rsid w:val="00BF0940"/>
    <w:rsid w:val="00BF6102"/>
    <w:rsid w:val="00C23106"/>
    <w:rsid w:val="00C3025E"/>
    <w:rsid w:val="00C330F8"/>
    <w:rsid w:val="00CA3B3B"/>
    <w:rsid w:val="00CB38C8"/>
    <w:rsid w:val="00CC6F62"/>
    <w:rsid w:val="00CF5B5D"/>
    <w:rsid w:val="00D069F3"/>
    <w:rsid w:val="00D264C7"/>
    <w:rsid w:val="00DB57F4"/>
    <w:rsid w:val="00DB5C6E"/>
    <w:rsid w:val="00DF01ED"/>
    <w:rsid w:val="00DF706A"/>
    <w:rsid w:val="00E05EE4"/>
    <w:rsid w:val="00E07CFC"/>
    <w:rsid w:val="00E44037"/>
    <w:rsid w:val="00E5115C"/>
    <w:rsid w:val="00E51609"/>
    <w:rsid w:val="00E967F3"/>
    <w:rsid w:val="00EA08D4"/>
    <w:rsid w:val="00ED7335"/>
    <w:rsid w:val="00EE3C57"/>
    <w:rsid w:val="00F079E6"/>
    <w:rsid w:val="00F10824"/>
    <w:rsid w:val="00F743E5"/>
    <w:rsid w:val="00FA6828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8</cp:revision>
  <cp:lastPrinted>2021-09-13T09:08:00Z</cp:lastPrinted>
  <dcterms:created xsi:type="dcterms:W3CDTF">2021-09-12T23:53:00Z</dcterms:created>
  <dcterms:modified xsi:type="dcterms:W3CDTF">2021-09-13T09:10:00Z</dcterms:modified>
</cp:coreProperties>
</file>