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6413BF6E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E3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42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921EC1F" w:rsidR="001A01E3" w:rsidRPr="001A01E3" w:rsidRDefault="00E30132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/>
                <w:sz w:val="16"/>
                <w:szCs w:val="18"/>
              </w:rPr>
              <w:t>2021年11月06 ～ 07日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5914351C" w:rsidR="004C23FA" w:rsidRDefault="004C23FA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="00E3013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/　</w:t>
            </w:r>
            <w:r w:rsidR="00E30132" w:rsidRPr="00E3013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社会福祉専門家主管</w:t>
            </w:r>
          </w:p>
          <w:p w14:paraId="3115035D" w14:textId="33A6FBC6" w:rsidR="003723C5" w:rsidRPr="001A01E3" w:rsidRDefault="00E30132" w:rsidP="00E3013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福祉を行う理由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 xml:space="preserve">　</w:t>
            </w:r>
            <w:r w:rsidRPr="00E30132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 13：1-4)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286CDFFE" w:rsidR="003723C5" w:rsidRPr="00025872" w:rsidRDefault="00E30132" w:rsidP="00E3013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実る伝道運動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30132">
              <w:rPr>
                <w:rFonts w:ascii="ＭＳ ゴシック" w:eastAsia="ＭＳ ゴシック" w:hAnsi="ＭＳ ゴシック"/>
                <w:sz w:val="18"/>
                <w:szCs w:val="20"/>
              </w:rPr>
              <w:t>(使1：1-8)</w:t>
            </w:r>
          </w:p>
        </w:tc>
        <w:tc>
          <w:tcPr>
            <w:tcW w:w="5130" w:type="dxa"/>
          </w:tcPr>
          <w:p w14:paraId="1BC9A8CC" w14:textId="32B282C5" w:rsidR="003D5552" w:rsidRPr="003D5552" w:rsidRDefault="002B5E11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37EAA61B" w14:textId="6AC5A22B" w:rsidR="003723C5" w:rsidRPr="002B5E11" w:rsidRDefault="00E30132" w:rsidP="00E30132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三つの集中祈り</w:t>
            </w: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 xml:space="preserve">　</w:t>
            </w:r>
            <w:r w:rsidRPr="00E30132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(使1：8)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2CFEC62F" w14:textId="39D0C6DC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つのことを味わう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505B7CA" w14:textId="05AA58B8" w:rsidR="00E30132" w:rsidRPr="00803834" w:rsidRDefault="00803834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・「上から与えられること」－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時空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超越、237の光</w:t>
            </w:r>
          </w:p>
          <w:p w14:paraId="07689B80" w14:textId="421545C5" w:rsidR="00E30132" w:rsidRPr="00803834" w:rsidRDefault="00803834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つが「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」あるべき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-創1:27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</w:t>
            </w:r>
          </w:p>
          <w:p w14:paraId="53222C2E" w14:textId="3A30AC63" w:rsidR="00E30132" w:rsidRPr="00803834" w:rsidRDefault="00E30132" w:rsidP="00803834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Iコリ3:16 -神様が私たちを神殿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成し遂げられる</w:t>
            </w:r>
          </w:p>
          <w:p w14:paraId="6105C0C4" w14:textId="44C84051" w:rsidR="00E30132" w:rsidRPr="00803834" w:rsidRDefault="00803834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・「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すべきこと」を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</w:p>
          <w:p w14:paraId="02C656C1" w14:textId="77777777" w:rsidR="001552D0" w:rsidRDefault="001552D0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4C11A29" w14:textId="614A40A8" w:rsidR="00E30132" w:rsidRPr="00803834" w:rsidRDefault="001552D0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F51E2" wp14:editId="4AC118F5">
                      <wp:simplePos x="0" y="0"/>
                      <wp:positionH relativeFrom="column">
                        <wp:posOffset>-46511</wp:posOffset>
                      </wp:positionH>
                      <wp:positionV relativeFrom="paragraph">
                        <wp:posOffset>111764</wp:posOffset>
                      </wp:positionV>
                      <wp:extent cx="2821738" cy="437566"/>
                      <wp:effectExtent l="0" t="0" r="1714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738" cy="43756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B2AF4" id="正方形/長方形 1" o:spid="_x0000_s1026" style="position:absolute;left:0;text-align:left;margin-left:-3.65pt;margin-top:8.8pt;width:222.2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" filled="f" strokecolor="black [3213]" strokeweight=".25pt"/>
                  </w:pict>
                </mc:Fallback>
              </mc:AlternateContent>
            </w:r>
            <w:r w:rsidR="00E30132"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_宣教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最も近く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あることが福祉</w:t>
            </w:r>
          </w:p>
          <w:p w14:paraId="24FD0930" w14:textId="2867A351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私を生か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(上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ことで9セッティング)</w:t>
            </w:r>
          </w:p>
          <w:p w14:paraId="76A9C6A4" w14:textId="508D5910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隣の人に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が伝達可能</w:t>
            </w:r>
          </w:p>
          <w:p w14:paraId="48DB5EDE" w14:textId="34D94AD1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福祉行政現場に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セッティングされたのが作品で</w:t>
            </w:r>
          </w:p>
          <w:p w14:paraId="6C1F3B03" w14:textId="77777777" w:rsidR="001552D0" w:rsidRDefault="001552D0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2D34790" w14:textId="0DFADDE4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_集中すること三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5ACF9189" w14:textId="55D5465D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肉体的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福祉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集中) 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という背景を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いて話されたこと</w:t>
            </w:r>
          </w:p>
          <w:p w14:paraId="680F125A" w14:textId="490F5D6D" w:rsidR="00E30132" w:rsidRPr="00803834" w:rsidRDefault="00E30132" w:rsidP="001552D0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1)申10:18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12:40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やもめ</w:t>
            </w:r>
          </w:p>
          <w:p w14:paraId="254001E1" w14:textId="67409DF6" w:rsidR="00E30132" w:rsidRPr="00803834" w:rsidRDefault="00E30132" w:rsidP="001552D0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2)出22:22親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いない子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</w:t>
            </w:r>
          </w:p>
          <w:p w14:paraId="2394DFE5" w14:textId="77777777" w:rsidR="00E30132" w:rsidRPr="00803834" w:rsidRDefault="00E30132" w:rsidP="001552D0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3)出22:25貧しい者</w:t>
            </w:r>
          </w:p>
          <w:p w14:paraId="0049D37D" w14:textId="77777777" w:rsidR="001552D0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△キリストを知っている福祉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事業家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るならば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霊的にとても伝えられるだろう。</w:t>
            </w:r>
          </w:p>
          <w:p w14:paraId="70081CBF" w14:textId="6CE74B8A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</w:t>
            </w:r>
            <w:r w:rsid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上のこと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味わって「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」この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ことができる力があるので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すべきこと」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という答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8636EDC" w14:textId="77777777" w:rsidR="001552D0" w:rsidRDefault="001552D0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BBE4A6E" w14:textId="2B431AAF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精神的福祉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(黙想集中)</w:t>
            </w:r>
          </w:p>
          <w:p w14:paraId="4E3A564C" w14:textId="29A0DA7F" w:rsidR="00E30132" w:rsidRPr="00803834" w:rsidRDefault="00E30132" w:rsidP="001552D0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1)マタ11:28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疲れて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重荷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を負っている人はわたしのところに来なさい</w:t>
            </w:r>
          </w:p>
          <w:p w14:paraId="2F0D8797" w14:textId="17956CDF" w:rsidR="00E30132" w:rsidRPr="00803834" w:rsidRDefault="00E30132" w:rsidP="001552D0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5:1-10精神病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35176780" w14:textId="29666BC9" w:rsidR="00E30132" w:rsidRPr="00803834" w:rsidRDefault="00E30132" w:rsidP="001552D0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8:4-8各種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病気に捕われて苦労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5DEA6374" w14:textId="57A1128B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△このような人々に強い力を伝達して生き返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ければならない。</w:t>
            </w:r>
          </w:p>
          <w:p w14:paraId="42CCC4A5" w14:textId="77777777" w:rsidR="001552D0" w:rsidRDefault="001552D0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8A9A65D" w14:textId="1AEAF52F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霊的福祉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(制限的集中)</w:t>
            </w:r>
          </w:p>
          <w:p w14:paraId="62521F7F" w14:textId="1CC2FBA9" w:rsidR="00E30132" w:rsidRPr="00803834" w:rsidRDefault="00E30132" w:rsidP="001552D0">
            <w:pPr>
              <w:widowControl/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552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3:1-12 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</w:p>
          <w:p w14:paraId="67E92C25" w14:textId="77777777" w:rsidR="001552D0" w:rsidRDefault="001552D0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38F3863" w14:textId="44A0CD1A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872DB00" w14:textId="6D792D64" w:rsidR="00E30132" w:rsidRPr="00803834" w:rsidRDefault="00E30132" w:rsidP="001552D0">
            <w:pPr>
              <w:widowControl/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△福祉対象者が福祉対象者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ならないように助けることが一番上手にする福祉だ。</w:t>
            </w:r>
          </w:p>
          <w:p w14:paraId="65221867" w14:textId="77777777" w:rsidR="001552D0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(神様の祝福を分かるように) </w:t>
            </w:r>
          </w:p>
          <w:p w14:paraId="610BF95E" w14:textId="67436EDC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心、考え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56F493A8" w14:textId="77777777" w:rsidR="001552D0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生活いやし</w:t>
            </w:r>
          </w:p>
          <w:p w14:paraId="75927961" w14:textId="77777777" w:rsidR="001552D0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環境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</w:p>
          <w:p w14:paraId="392A734A" w14:textId="58C6F886" w:rsidR="00E30132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貧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しさいやし</w:t>
            </w:r>
          </w:p>
          <w:p w14:paraId="41A5B718" w14:textId="53655DA4" w:rsidR="00DB73AC" w:rsidRPr="00803834" w:rsidRDefault="00E30132" w:rsidP="00803834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△現場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行けば大変</w:t>
            </w:r>
            <w:r w:rsidR="001552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だろうか。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大変に見えるだけだ。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そこにだまされてはいけない。</w:t>
            </w:r>
          </w:p>
          <w:p w14:paraId="720AD686" w14:textId="77777777" w:rsidR="00DB73AC" w:rsidRDefault="00DB73AC" w:rsidP="001552D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312A0C8" w14:textId="77777777" w:rsidR="009D017D" w:rsidRDefault="009D017D" w:rsidP="001552D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91C230C" w14:textId="77777777" w:rsidR="009D017D" w:rsidRDefault="009D017D" w:rsidP="001552D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8F2FCEE" w14:textId="77777777" w:rsidR="009D017D" w:rsidRDefault="009D017D" w:rsidP="001552D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B66CB34" w14:textId="77777777" w:rsidR="009D017D" w:rsidRDefault="009D017D" w:rsidP="001552D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A00035E" w14:textId="77777777" w:rsidR="009D017D" w:rsidRDefault="009D017D" w:rsidP="001552D0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518E4528" w:rsidR="009D017D" w:rsidRPr="00803834" w:rsidRDefault="009D017D" w:rsidP="001552D0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129" w:type="dxa"/>
          </w:tcPr>
          <w:p w14:paraId="09EECFAC" w14:textId="77777777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_ 40日</w:t>
            </w:r>
          </w:p>
          <w:p w14:paraId="3F1C27ED" w14:textId="270EC0AF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刻印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根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体質</w:t>
            </w:r>
          </w:p>
          <w:p w14:paraId="0F78E918" w14:textId="77777777" w:rsidR="00B17819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△この時間を私はどのように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かがとても重要だ。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さんが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出さなければならない。</w:t>
            </w:r>
          </w:p>
          <w:p w14:paraId="6B0C4AEB" w14:textId="7C02B8CF" w:rsidR="00E3013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私は教役者だから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早朝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に始めたのだ。そうするうちにとても恵みを受けた。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祝福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を味わわ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なければならない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」この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結論が出てきたのだ。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伝道運動しながら最高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受けたのが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私は一週間のスケジュールと説教する内容が入っている紙を一週間ずっと持っている。説教を準備してするのではなく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中で神様が本当に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願われる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こと、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信徒が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答えられる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ことに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私が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仕える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ことができるようにする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だ。こうして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いると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25が出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てきた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。この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永遠にあることを見る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なるから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正しいメッセージ、正しい答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を与えられるのだ。</w:t>
            </w:r>
          </w:p>
          <w:p w14:paraId="3822648A" w14:textId="77777777" w:rsidR="001552D0" w:rsidRPr="001552D0" w:rsidRDefault="001552D0" w:rsidP="0080383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51A310BB" w14:textId="2F86F36E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_ 9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セッティングを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って実際的な目で見ること</w:t>
            </w:r>
          </w:p>
          <w:p w14:paraId="78003910" w14:textId="3941F28A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1.Platform 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私に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来るし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かないプラットフォームが作られ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</w:p>
          <w:p w14:paraId="3B9A0570" w14:textId="28A1668A" w:rsidR="00E30132" w:rsidRPr="00803834" w:rsidRDefault="00E30132" w:rsidP="00B1781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1)御座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時空　　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 237光</w:t>
            </w:r>
          </w:p>
          <w:p w14:paraId="1ECF5F73" w14:textId="7244DB6A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△私がプラットフォームになる道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- 24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永遠祈り</w:t>
            </w:r>
          </w:p>
          <w:p w14:paraId="1CF3D490" w14:textId="77777777" w:rsidR="00B17819" w:rsidRDefault="00B17819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203122D" w14:textId="2C92F5FE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2.Watch Tower -多くの人々を生かせるように、見ることができるタワー</w:t>
            </w:r>
          </w:p>
          <w:p w14:paraId="1ADCFEE6" w14:textId="3AC7D5D2" w:rsidR="00E30132" w:rsidRPr="00803834" w:rsidRDefault="00E30132" w:rsidP="00B1781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1)創1:27これが私の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作られること</w:t>
            </w:r>
          </w:p>
          <w:p w14:paraId="2B2B7A06" w14:textId="60F5DBC5" w:rsidR="00E30132" w:rsidRPr="00803834" w:rsidRDefault="00E30132" w:rsidP="00B1781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2)創2:7私の中に聖霊が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、御座が臨むこと</w:t>
            </w:r>
          </w:p>
          <w:p w14:paraId="3DF5020F" w14:textId="77777777" w:rsidR="00E30132" w:rsidRPr="00803834" w:rsidRDefault="00E30132" w:rsidP="00B1781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3)創2:1-18エデンの園の祝福が私に回復</w:t>
            </w:r>
          </w:p>
          <w:p w14:paraId="4EABA26C" w14:textId="77777777" w:rsidR="001552D0" w:rsidRDefault="001552D0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3B24917" w14:textId="560EDC2B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3.Antenna -深く通じるアンテナがあ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、これが空前絶後</w:t>
            </w:r>
          </w:p>
          <w:p w14:paraId="59AAC282" w14:textId="77777777" w:rsidR="00E30132" w:rsidRPr="00803834" w:rsidRDefault="00E30132" w:rsidP="00B1781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1)神様の絶対計画が見える。</w:t>
            </w:r>
          </w:p>
          <w:p w14:paraId="06F4D630" w14:textId="77777777" w:rsidR="00E30132" w:rsidRPr="00803834" w:rsidRDefault="00E30132" w:rsidP="00B1781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2)空前絶後が見える。</w:t>
            </w:r>
          </w:p>
          <w:p w14:paraId="79C9A48F" w14:textId="13AE519F" w:rsidR="00E30132" w:rsidRDefault="00E30132" w:rsidP="00B1781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3)ただ、唯一性、再創造の答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がくる。</w:t>
            </w:r>
          </w:p>
          <w:p w14:paraId="217DEAA6" w14:textId="77777777" w:rsidR="001552D0" w:rsidRPr="001552D0" w:rsidRDefault="001552D0" w:rsidP="0080383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47BAF9D6" w14:textId="77777777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</w:p>
          <w:p w14:paraId="09CE001E" w14:textId="77777777" w:rsidR="001552D0" w:rsidRDefault="00E30132" w:rsidP="00B1781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私が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に向かって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-聖書に祈り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受けた人々を見ると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このような部分がたくさん出て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くる。</w:t>
            </w:r>
          </w:p>
          <w:p w14:paraId="70C96847" w14:textId="2D29FB53" w:rsidR="00E30132" w:rsidRPr="00803834" w:rsidRDefault="001552D0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2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主が</w:t>
            </w:r>
            <w:r w:rsidR="00E30132"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私に向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けて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-反対に聖書にこのように記録している。</w:t>
            </w:r>
          </w:p>
          <w:p w14:paraId="558631AF" w14:textId="04F15446" w:rsidR="00830F49" w:rsidRPr="00803834" w:rsidRDefault="00E30132" w:rsidP="001552D0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△同じ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道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だが方向が違う。この部分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ができ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だ。これをしなければならない時刻表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本当に神様の恵みをたくさん受けるように時刻表を作</w:t>
            </w:r>
            <w:r w:rsidR="001552D0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ってあげるのだ。</w:t>
            </w:r>
          </w:p>
        </w:tc>
        <w:tc>
          <w:tcPr>
            <w:tcW w:w="5130" w:type="dxa"/>
          </w:tcPr>
          <w:p w14:paraId="4D35CCD5" w14:textId="00A453AF" w:rsidR="00E30132" w:rsidRPr="00803834" w:rsidRDefault="00B17819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B02E4" wp14:editId="2AD6CE0B">
                      <wp:simplePos x="0" y="0"/>
                      <wp:positionH relativeFrom="column">
                        <wp:posOffset>-36125</wp:posOffset>
                      </wp:positionH>
                      <wp:positionV relativeFrom="paragraph">
                        <wp:posOffset>117</wp:posOffset>
                      </wp:positionV>
                      <wp:extent cx="2866616" cy="572201"/>
                      <wp:effectExtent l="0" t="0" r="10160" b="1841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616" cy="57220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48AD5" id="正方形/長方形 2" o:spid="_x0000_s1026" style="position:absolute;left:0;text-align:left;margin-left:-2.85pt;margin-top:0;width:225.7pt;height:4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" filled="f" strokecolor="black [3213]" strokeweight="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朝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－すべ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ての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が回復できるように集中祈り</w:t>
            </w:r>
          </w:p>
          <w:p w14:paraId="23FFDB3A" w14:textId="3BE5455E" w:rsidR="00E30132" w:rsidRPr="00803834" w:rsidRDefault="00B17819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昼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全部答えを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時間</w:t>
            </w:r>
          </w:p>
          <w:p w14:paraId="2989FD5D" w14:textId="7A18DDD5" w:rsidR="00E30132" w:rsidRPr="00803834" w:rsidRDefault="00B17819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32A18" wp14:editId="0083DCE1">
                      <wp:simplePos x="0" y="0"/>
                      <wp:positionH relativeFrom="column">
                        <wp:posOffset>-36126</wp:posOffset>
                      </wp:positionH>
                      <wp:positionV relativeFrom="paragraph">
                        <wp:posOffset>117740</wp:posOffset>
                      </wp:positionV>
                      <wp:extent cx="2844177" cy="5610"/>
                      <wp:effectExtent l="0" t="0" r="32385" b="330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177" cy="56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7D72B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9.25pt" to="221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夜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深い祈り(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力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、メッセージ整理)</w:t>
            </w:r>
          </w:p>
          <w:p w14:paraId="2DC9A297" w14:textId="5DBD41EF" w:rsidR="00E30132" w:rsidRDefault="00E30132" w:rsidP="00B17819">
            <w:pPr>
              <w:snapToGrid w:val="0"/>
              <w:ind w:firstLineChars="400" w:firstLine="6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合わせれば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24 /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運動、呼吸必ず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</w:p>
          <w:p w14:paraId="1ADDB406" w14:textId="77777777" w:rsidR="00B17819" w:rsidRPr="00803834" w:rsidRDefault="00B17819" w:rsidP="00803834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07CD3494" w14:textId="77777777" w:rsidR="00B17819" w:rsidRDefault="00B17819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B6F5179" w14:textId="40974F62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42697A5C" w14:textId="5E6D654F" w:rsidR="00E30132" w:rsidRPr="00803834" w:rsidRDefault="00E30132" w:rsidP="00B1781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信者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:サタンに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引きずり回される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私→背景が地獄→わざわいがいつ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か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わからない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ので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不安→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(創1:27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創2:7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創2:1-18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なくしたこと)</w:t>
            </w:r>
          </w:p>
          <w:p w14:paraId="04930278" w14:textId="7B392BE1" w:rsidR="00E30132" w:rsidRPr="00803834" w:rsidRDefault="00E30132" w:rsidP="009D017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他のこと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多くの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:御座の祝福を受けた私→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他のこと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(私)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を味わう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私→サタンが度々攻撃→創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1:27を全く生かさないこと、創2:7を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味わわないこと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、創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2:1-18奪われてしまった状態</w:t>
            </w:r>
          </w:p>
          <w:p w14:paraId="585E6D2C" w14:textId="42AD39DA" w:rsidR="00E30132" w:rsidRPr="00803834" w:rsidRDefault="00E30132" w:rsidP="009D017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3.24:御座の祝福が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を超越して私に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働く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→ 237生かす光で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神様がくださったかたち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(創1:27)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私の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たましい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(創2:7)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創2:1-18回復する私の生命力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中に臨むこと</w:t>
            </w:r>
          </w:p>
          <w:p w14:paraId="0F434CC9" w14:textId="77777777" w:rsidR="009D017D" w:rsidRDefault="009D017D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98F12D7" w14:textId="3DA21D1A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_この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、空前絶後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がくる。</w:t>
            </w:r>
          </w:p>
          <w:p w14:paraId="6BFD15D7" w14:textId="52439512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制限された集中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他のことをしてはならない。</w:t>
            </w:r>
          </w:p>
          <w:p w14:paraId="60697BC9" w14:textId="77777777" w:rsidR="00B17819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1:1-8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14オリーブ山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契約に集中</w:t>
            </w:r>
          </w:p>
          <w:p w14:paraId="673BCF6A" w14:textId="00C7C790" w:rsidR="00E30132" w:rsidRPr="00803834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2:1-47契約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握って10日間集中</w:t>
            </w:r>
          </w:p>
          <w:p w14:paraId="7C910E83" w14:textId="36260C3D" w:rsidR="00E30132" w:rsidRPr="00803834" w:rsidRDefault="00E30132" w:rsidP="009D017D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3:1-12神殿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の美しの門の足のなえた人をお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いて集中、使8:4-8サマリ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ヤ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でも集中</w:t>
            </w:r>
          </w:p>
          <w:p w14:paraId="2728416C" w14:textId="6ACCB71F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選択的集中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-神様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から与えられた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ことに集中</w:t>
            </w:r>
          </w:p>
          <w:p w14:paraId="4E62846E" w14:textId="00E57F2A" w:rsidR="00E30132" w:rsidRPr="00803834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6:1-7聖霊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、信仰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、知恵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の満たしを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祈り</w:t>
            </w:r>
          </w:p>
          <w:p w14:paraId="347F52A4" w14:textId="3B0F6EA0" w:rsidR="00E30132" w:rsidRPr="009D017D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11:19-30</w:t>
            </w:r>
            <w:r w:rsidRPr="009D017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ステパノの患難、神様</w:t>
            </w:r>
            <w:r w:rsidR="00B17819" w:rsidRPr="009D017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="009D017D" w:rsidRPr="009D017D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くださった</w:t>
            </w:r>
            <w:r w:rsidRPr="009D017D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ことに選択された集中</w:t>
            </w:r>
          </w:p>
          <w:p w14:paraId="13923FE3" w14:textId="53003F4D" w:rsidR="00E30132" w:rsidRPr="00803834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13:1-14初めての宣教師派遣、神様が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くださったこ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とに集中</w:t>
            </w:r>
          </w:p>
          <w:p w14:paraId="6CA9A6ED" w14:textId="01BA35A8" w:rsidR="00E30132" w:rsidRPr="00803834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16:6-10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マケドニヤへ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、神様が選択されたこと</w:t>
            </w:r>
          </w:p>
          <w:p w14:paraId="4375CC88" w14:textId="0DC7D9D2" w:rsidR="00E30132" w:rsidRPr="00803834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5)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19:1-7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マルコの屋上の間で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起きたことに集中</w:t>
            </w:r>
          </w:p>
          <w:p w14:paraId="06E46A7F" w14:textId="35701A9C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ワンネス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-サタンは教会を倒そうとするため</w:t>
            </w:r>
          </w:p>
          <w:p w14:paraId="03D63347" w14:textId="545D25FC" w:rsidR="00E30132" w:rsidRPr="00803834" w:rsidRDefault="00E30132" w:rsidP="009D017D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19:21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23:11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27:24私の意見を下ろして神様の契約で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ワンネスになるべき</w:t>
            </w:r>
          </w:p>
          <w:p w14:paraId="44B654B6" w14:textId="77777777" w:rsidR="009D017D" w:rsidRDefault="00E30132" w:rsidP="009D017D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2)ロマ16:25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世々にわたって長い間隠されていた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こと、</w:t>
            </w:r>
          </w:p>
          <w:p w14:paraId="2A0BEE59" w14:textId="77777777" w:rsidR="009D017D" w:rsidRDefault="00E30132" w:rsidP="009D017D">
            <w:pPr>
              <w:snapToGrid w:val="0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ロマ16:26今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神様が隠しておかれたこと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</w:p>
          <w:p w14:paraId="1BB5C13C" w14:textId="21DCAE00" w:rsidR="00E30132" w:rsidRPr="00803834" w:rsidRDefault="00E30132" w:rsidP="009D017D">
            <w:pPr>
              <w:snapToGrid w:val="0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16:27永遠にあること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によってワンネス</w:t>
            </w:r>
          </w:p>
          <w:p w14:paraId="26C2DBB0" w14:textId="0876F34D" w:rsidR="00E30132" w:rsidRPr="00803834" w:rsidRDefault="00E30132" w:rsidP="009D017D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3)ロマ16:20サタンがひざまずく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</w:p>
          <w:p w14:paraId="4D929ACC" w14:textId="77777777" w:rsidR="00B17819" w:rsidRDefault="00B17819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C72ADF4" w14:textId="4A14B049" w:rsidR="00E30132" w:rsidRPr="00803834" w:rsidRDefault="009D017D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BBAFDF" wp14:editId="652F210A">
                      <wp:simplePos x="0" y="0"/>
                      <wp:positionH relativeFrom="column">
                        <wp:posOffset>3144</wp:posOffset>
                      </wp:positionH>
                      <wp:positionV relativeFrom="paragraph">
                        <wp:posOffset>119193</wp:posOffset>
                      </wp:positionV>
                      <wp:extent cx="2945153" cy="157075"/>
                      <wp:effectExtent l="0" t="0" r="26670" b="1460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5153" cy="1570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8CB06" id="正方形/長方形 8" o:spid="_x0000_s1026" style="position:absolute;left:0;text-align:left;margin-left:.25pt;margin-top:9.4pt;width:231.9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" filled="f" strokecolor="black [3213]" strokeweight=".25pt"/>
                  </w:pict>
                </mc:Fallback>
              </mc:AlternateContent>
            </w:r>
            <w:r w:rsidR="00E30132"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_人生の結論</w:t>
            </w:r>
          </w:p>
          <w:p w14:paraId="76883A43" w14:textId="5AA910A8" w:rsidR="00E30132" w:rsidRPr="00803834" w:rsidRDefault="00E30132" w:rsidP="009D017D">
            <w:pPr>
              <w:snapToGrid w:val="0"/>
              <w:ind w:firstLineChars="400" w:firstLine="6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すべてのこと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、祈り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－味わう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、伝道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証拠</w:t>
            </w:r>
          </w:p>
          <w:p w14:paraId="3874D28F" w14:textId="77777777" w:rsidR="009D017D" w:rsidRDefault="009D017D" w:rsidP="00B1781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82CE729" w14:textId="26C39696" w:rsidR="0098116E" w:rsidRPr="00803834" w:rsidRDefault="00E30132" w:rsidP="00B1781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1.Remnant7人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初代教会が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味わった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3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.5力が</w:t>
            </w:r>
            <w:r w:rsidR="00B1781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生まれる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225A285A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E3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42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A0F23" w:rsidRPr="00911E5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42309E22" w:rsidR="00E967F3" w:rsidRPr="001A01E3" w:rsidRDefault="00E30132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/>
                <w:sz w:val="16"/>
                <w:szCs w:val="18"/>
              </w:rPr>
              <w:t>2021年11月06 ～ 07日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054F9510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</w:p>
          <w:p w14:paraId="057230ED" w14:textId="3441AD67" w:rsidR="00BC5D79" w:rsidRPr="00BC5D79" w:rsidRDefault="00E30132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エリヤの時代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E30132">
              <w:rPr>
                <w:rFonts w:ascii="ＭＳ ゴシック" w:eastAsia="ＭＳ ゴシック" w:hAnsi="ＭＳ ゴシック"/>
                <w:sz w:val="18"/>
                <w:szCs w:val="20"/>
              </w:rPr>
              <w:t>(Ⅰ列19:1-8)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50300AF0" w:rsidR="00BC5D79" w:rsidRPr="00BC5D79" w:rsidRDefault="00E30132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 w:hint="eastAsia"/>
                <w:sz w:val="18"/>
                <w:szCs w:val="20"/>
              </w:rPr>
              <w:t>高校</w:t>
            </w:r>
            <w:r w:rsidRPr="00E30132">
              <w:rPr>
                <w:rFonts w:ascii="ＭＳ ゴシック" w:eastAsia="ＭＳ ゴシック" w:hAnsi="ＭＳ ゴシック"/>
                <w:sz w:val="18"/>
                <w:szCs w:val="20"/>
              </w:rPr>
              <w:t>3年生のレムナントが持つべき力 (Ⅱ列2:9-11)</w:t>
            </w:r>
          </w:p>
        </w:tc>
        <w:tc>
          <w:tcPr>
            <w:tcW w:w="5130" w:type="dxa"/>
          </w:tcPr>
          <w:p w14:paraId="77C74346" w14:textId="581354D2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6926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E30132" w:rsidRPr="00E3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08E85891" w14:textId="4A2E40B9" w:rsidR="00BC5D79" w:rsidRPr="00784CB4" w:rsidRDefault="00E3013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E30132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ドタンの町を作ろう</w:t>
            </w:r>
            <w:r w:rsidRPr="00E30132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(Ⅱ列6:14-23)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2D70D531" w14:textId="77777777" w:rsidR="00DF5455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_二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を必ず出さなければならない。</w:t>
            </w:r>
          </w:p>
          <w:p w14:paraId="2C6618F8" w14:textId="12C512D9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会社員、事業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家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、指導者、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90%の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ダメだ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という人々(40%放棄、50%苦闘)!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どのようにしてこそ、何を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見て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してこそ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、うまくできるのか。</w:t>
            </w:r>
          </w:p>
          <w:p w14:paraId="4DEF0898" w14:textId="0F6895A6" w:rsidR="00E30132" w:rsidRPr="00803834" w:rsidRDefault="00E30132" w:rsidP="009D017D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さん個人には重要な時刻表があり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残っている。個人と次世代、家系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かす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重要な時刻表が残っている。</w:t>
            </w:r>
          </w:p>
          <w:p w14:paraId="7B37BB74" w14:textId="19B0B33D" w:rsidR="00E30132" w:rsidRPr="00803834" w:rsidRDefault="00E30132" w:rsidP="00DF5455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指導者には必ず神様が準備した時代がある。時代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生かす内容を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が準備してお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た。個人には時刻表で、指導者には時代だ。これを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見ることができるべき</w:t>
            </w:r>
          </w:p>
          <w:p w14:paraId="3301FC49" w14:textId="31638F41" w:rsidR="00E30132" w:rsidRPr="00803834" w:rsidRDefault="00E30132" w:rsidP="00DF5455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そのように力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のわざを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行ったエリヤが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この時刻表を分からないから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落胆した。このとき、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風、地震、火の中で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なく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9D017D" w:rsidRP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かすかな細い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声の中で答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が出てきた。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7,000人残して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いた。王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変える。エリシャを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立てなさい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7EFD3FA1" w14:textId="7F0F58BF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△問題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会った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多くの努力と苦闘も重要だが、神様の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声を正確に聞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くべき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5CEC073" w14:textId="77777777" w:rsidR="00DF5455" w:rsidRDefault="00DF5455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47F03B1" w14:textId="537B8CA0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_神様は何を準備してお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かれたのか。</w:t>
            </w:r>
          </w:p>
          <w:p w14:paraId="2959FFB8" w14:textId="5EC6BA7A" w:rsidR="00E30132" w:rsidRPr="00803834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さんの滅亡は神様の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1E464AC1" w14:textId="77777777" w:rsidR="009D017D" w:rsidRDefault="00E30132" w:rsidP="00DF545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1)奴隷、捕虜、属国、戦争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にあった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イスラエル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これが神様の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140D16E3" w14:textId="77777777" w:rsidR="009D017D" w:rsidRDefault="009D017D" w:rsidP="00DF545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2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)福音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E30132"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ない者の</w:t>
            </w:r>
            <w:r w:rsidR="00E30132"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迫害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E30132"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これも神様の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</w:p>
          <w:p w14:paraId="490C1FE6" w14:textId="1DD210C1" w:rsidR="00E30132" w:rsidRPr="00803834" w:rsidRDefault="00E30132" w:rsidP="00DF5455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3)さらに死も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終わりで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(使7:56)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9D017D" w:rsidRP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ステパノのことから起こった迫害によって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たのがアンテオケ教会</w:t>
            </w:r>
          </w:p>
          <w:p w14:paraId="2E2CB345" w14:textId="5545A0DF" w:rsidR="00E30132" w:rsidRPr="00803834" w:rsidRDefault="00E30132" w:rsidP="00DF5455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さんが神様の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を成し遂げる、神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子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ども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にだけ備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えられたことが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ある。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主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の御使い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を送ってエリヤに力を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与えられた</w:t>
            </w:r>
          </w:p>
          <w:p w14:paraId="03E639DC" w14:textId="02587000" w:rsidR="00E30132" w:rsidRPr="00803834" w:rsidRDefault="00E30132" w:rsidP="00DF5455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1)世の中の人々が知らない四十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日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四十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夜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を歩いていく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ほどの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力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を受けた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エリヤ</w:t>
            </w:r>
          </w:p>
          <w:p w14:paraId="32464D97" w14:textId="3376EA8F" w:rsidR="00E30132" w:rsidRPr="00DF5455" w:rsidRDefault="00E30132" w:rsidP="00DF5455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Pr="00DF545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世の中の人々が聞けない</w:t>
            </w:r>
            <w:r w:rsidR="009D017D" w:rsidRPr="00DF545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かすかな細い声</w:t>
            </w:r>
            <w:r w:rsidRPr="00DF545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で神様</w:t>
            </w:r>
            <w:r w:rsidR="009D017D" w:rsidRPr="00DF545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DF545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声</w:t>
            </w:r>
            <w:r w:rsidR="009D017D" w:rsidRPr="00DF545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DF545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聞いたエリヤ</w:t>
            </w:r>
          </w:p>
          <w:p w14:paraId="4D1C2AB3" w14:textId="0FF56969" w:rsidR="00E30132" w:rsidRPr="00803834" w:rsidRDefault="00E30132" w:rsidP="009D017D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さんが重要な答えを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受けるとき、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風のような、火のような力が必要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ない。正確な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みことばが必要</w:t>
            </w:r>
          </w:p>
          <w:p w14:paraId="4C9EE25A" w14:textId="53DB0450" w:rsidR="00E30132" w:rsidRPr="00803834" w:rsidRDefault="00E30132" w:rsidP="00DF5455">
            <w:pPr>
              <w:snapToGrid w:val="0"/>
              <w:spacing w:line="259" w:lineRule="auto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3)御座の祝福が臨んで、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超越の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起きて、237に</w:t>
            </w:r>
            <w:r w:rsidR="009D017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主なる神様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を説明したエリヤ</w:t>
            </w:r>
          </w:p>
          <w:p w14:paraId="72AAEB6F" w14:textId="321B401D" w:rsidR="00E30132" w:rsidRPr="00803834" w:rsidRDefault="00E30132" w:rsidP="00E30132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次世代と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子孫、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生かす時刻表が残っている。</w:t>
            </w:r>
          </w:p>
          <w:p w14:paraId="22170414" w14:textId="77777777" w:rsidR="00E30132" w:rsidRPr="00803834" w:rsidRDefault="00E30132" w:rsidP="00DF5455">
            <w:pPr>
              <w:snapToGrid w:val="0"/>
              <w:spacing w:line="259" w:lineRule="auto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1)隠した100人の預言者が役割をする日がくる。</w:t>
            </w:r>
          </w:p>
          <w:p w14:paraId="541CA881" w14:textId="77777777" w:rsidR="00DF5455" w:rsidRDefault="00E30132" w:rsidP="00DF5455">
            <w:pPr>
              <w:snapToGrid w:val="0"/>
              <w:spacing w:line="259" w:lineRule="auto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2) 7,000人の弟子が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る。彼らを生かさなければならない</w:t>
            </w:r>
          </w:p>
          <w:p w14:paraId="6E7FCC05" w14:textId="0B8A1441" w:rsidR="00E30132" w:rsidRPr="00803834" w:rsidRDefault="00E30132" w:rsidP="00DF5455">
            <w:pPr>
              <w:snapToGrid w:val="0"/>
              <w:spacing w:line="259" w:lineRule="auto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3)必ず起きなければならないドタンの町運動準備してお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かれ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た。</w:t>
            </w:r>
          </w:p>
          <w:p w14:paraId="27F252D4" w14:textId="2AB050BE" w:rsidR="00E30132" w:rsidRPr="00803834" w:rsidRDefault="00E30132" w:rsidP="00E30132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△私の終わりは神様の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神様が何を準備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されたのか。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御座とみことばと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御使い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最後の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時刻表が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残っている。ドタンの町で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7,000弟子が集まり始めた</w:t>
            </w:r>
          </w:p>
          <w:p w14:paraId="32A78B1D" w14:textId="77777777" w:rsidR="00DF5455" w:rsidRDefault="00DF5455" w:rsidP="00E30132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6606736" w14:textId="367E9F06" w:rsidR="00E30132" w:rsidRPr="00803834" w:rsidRDefault="00E30132" w:rsidP="00E30132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_神様のホレブ山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契約を握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D48763B" w14:textId="2E62EAE5" w:rsidR="00E30132" w:rsidRPr="00803834" w:rsidRDefault="00E30132" w:rsidP="00E30132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1.9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セッティング(Setting)をもって黙想運動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起こ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8AE1BE3" w14:textId="4AA7B9AD" w:rsidR="00E30132" w:rsidRPr="00803834" w:rsidRDefault="00E30132" w:rsidP="00E30132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2.9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セッティング(Setting)伝達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していやし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運動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を起こしなさい</w:t>
            </w:r>
            <w:r w:rsidRPr="0080383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E4E95CD" w14:textId="07C824A3" w:rsidR="001A01E3" w:rsidRPr="0052330D" w:rsidRDefault="00E30132" w:rsidP="00DF5455">
            <w:pPr>
              <w:snapToGrid w:val="0"/>
              <w:spacing w:line="259" w:lineRule="auto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3.9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セッティング(Setting)をもって作品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803834">
              <w:rPr>
                <w:rFonts w:ascii="ＭＳ ゴシック" w:eastAsia="ＭＳ ゴシック" w:hAnsi="ＭＳ ゴシック"/>
                <w:sz w:val="15"/>
                <w:szCs w:val="15"/>
              </w:rPr>
              <w:t>作って文化を生か</w:t>
            </w:r>
            <w:r w:rsidR="00DF545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しなさい。</w:t>
            </w:r>
          </w:p>
        </w:tc>
        <w:tc>
          <w:tcPr>
            <w:tcW w:w="5129" w:type="dxa"/>
          </w:tcPr>
          <w:p w14:paraId="37CD899D" w14:textId="42859E2B" w:rsidR="00E30132" w:rsidRPr="00803834" w:rsidRDefault="002E5852" w:rsidP="00767E37">
            <w:pPr>
              <w:snapToGrid w:val="0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AE030F" wp14:editId="5BD7EB9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11431</wp:posOffset>
                      </wp:positionV>
                      <wp:extent cx="3129915" cy="364864"/>
                      <wp:effectExtent l="0" t="0" r="13335" b="1651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915" cy="36486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4550" id="正方形/長方形 9" o:spid="_x0000_s1026" style="position:absolute;left:0;text-align:left;margin-left:-2.55pt;margin-top:.9pt;width:246.45pt;height:2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" filled="f" strokecolor="black [3213]" strokeweight=".25pt"/>
                  </w:pict>
                </mc:Fallback>
              </mc:AlternateConten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9B928" wp14:editId="09472242">
                      <wp:simplePos x="0" y="0"/>
                      <wp:positionH relativeFrom="column">
                        <wp:posOffset>1515406</wp:posOffset>
                      </wp:positionH>
                      <wp:positionV relativeFrom="paragraph">
                        <wp:posOffset>118242</wp:posOffset>
                      </wp:positionV>
                      <wp:extent cx="5610" cy="145856"/>
                      <wp:effectExtent l="0" t="0" r="33020" b="2603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" cy="145856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E9498E" id="直線コネクタ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9.3pt" to="119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6DA0F0" wp14:editId="3B039AB4">
                      <wp:simplePos x="0" y="0"/>
                      <wp:positionH relativeFrom="column">
                        <wp:posOffset>-21473</wp:posOffset>
                      </wp:positionH>
                      <wp:positionV relativeFrom="paragraph">
                        <wp:posOffset>118110</wp:posOffset>
                      </wp:positionV>
                      <wp:extent cx="3119058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905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260D5" id="直線コネクタ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3pt" to="24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E30132"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一生行かなければならないエネルギー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生命線(二つ)</w:t>
            </w:r>
          </w:p>
          <w:p w14:paraId="63252C81" w14:textId="7C8E9B4A" w:rsidR="00E30132" w:rsidRPr="00803834" w:rsidRDefault="00767E37" w:rsidP="00767E37">
            <w:pPr>
              <w:snapToGrid w:val="0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6F27B5" wp14:editId="38259815">
                      <wp:simplePos x="0" y="0"/>
                      <wp:positionH relativeFrom="column">
                        <wp:posOffset>-21473</wp:posOffset>
                      </wp:positionH>
                      <wp:positionV relativeFrom="paragraph">
                        <wp:posOffset>123782</wp:posOffset>
                      </wp:positionV>
                      <wp:extent cx="3119058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9058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60CC1F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75pt" to="243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E30132"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-霊的なことが生き返る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E30132"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呼吸-からだが生き返る(脳)</w:t>
            </w:r>
          </w:p>
          <w:p w14:paraId="24293891" w14:textId="232B7DCA" w:rsidR="00E30132" w:rsidRPr="00803834" w:rsidRDefault="00E30132" w:rsidP="00767E37">
            <w:pPr>
              <w:snapToGrid w:val="0"/>
              <w:ind w:leftChars="100" w:left="210" w:firstLineChars="300" w:firstLine="4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、エゼ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37:1-10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、ヨハ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Iコリ12:13</w:t>
            </w:r>
          </w:p>
          <w:p w14:paraId="762412A8" w14:textId="77777777" w:rsidR="00767E37" w:rsidRDefault="00767E37" w:rsidP="00767E37">
            <w:pPr>
              <w:snapToGrid w:val="0"/>
              <w:spacing w:line="120" w:lineRule="auto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C6BD523" w14:textId="08F9E71E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8D9A6A1" w14:textId="2DA252F9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急務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にすること</w:t>
            </w:r>
          </w:p>
          <w:p w14:paraId="10DA3AEB" w14:textId="187FDEAF" w:rsidR="00E30132" w:rsidRPr="00803834" w:rsidRDefault="00E30132" w:rsidP="00767E3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1)深い祈り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－かすかな細い声で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神様がみことばをく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80D5066" w14:textId="3A56E15A" w:rsidR="00E30132" w:rsidRPr="00803834" w:rsidRDefault="00E30132" w:rsidP="00767E3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2)深い呼吸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3)深い黙想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深い黙想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または、勉強をしなさい。</w:t>
            </w:r>
          </w:p>
          <w:p w14:paraId="71D230F1" w14:textId="521DD046" w:rsidR="00E30132" w:rsidRPr="00803834" w:rsidRDefault="00E30132" w:rsidP="00767E37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するとき、とてもすばらしい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力が出てきて、しなければ一番弱くなることが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脳と霊的状態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225D285" w14:textId="11A59495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長期的な選択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－正しく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成功することを選択し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935438" w14:textId="3C1C878A" w:rsidR="00DF5455" w:rsidRDefault="00E30132" w:rsidP="00767E3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1)サミットタイム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創1:27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ヘブ4:12 </w:t>
            </w:r>
          </w:p>
          <w:p w14:paraId="2009FCCE" w14:textId="2D92AB9C" w:rsidR="00E30132" w:rsidRPr="00803834" w:rsidRDefault="00E30132" w:rsidP="00767E3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2)サミット戦略-最高に行くことができるパートを選択し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A341F10" w14:textId="17EC996A" w:rsidR="00E30132" w:rsidRPr="00803834" w:rsidRDefault="00E30132" w:rsidP="00767E3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3)サミット答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どの学科を選択して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どのようにすればサミット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受けるのかにより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、一生が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決定される。</w:t>
            </w:r>
          </w:p>
          <w:p w14:paraId="7F918C97" w14:textId="28D0DFEF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人生最大に決断を下す選択</w:t>
            </w:r>
          </w:p>
          <w:p w14:paraId="532D2597" w14:textId="01F6A984" w:rsidR="00767E37" w:rsidRDefault="00E30132" w:rsidP="00767E3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1)いのちかけるタラントを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ことだ。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θが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造られた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</w:p>
          <w:p w14:paraId="7D9CD9B6" w14:textId="7966735F" w:rsidR="00DF5455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2)いのち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をかける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専門性が出てこなければならない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θが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私のこと</w:t>
            </w:r>
          </w:p>
          <w:p w14:paraId="261B42C6" w14:textId="4AE5A5B3" w:rsidR="00E30132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3)いのち生かす現場性を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-θがく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私の現場</w:t>
            </w:r>
          </w:p>
          <w:p w14:paraId="05AABBCB" w14:textId="77777777" w:rsidR="00DF5455" w:rsidRPr="00767E37" w:rsidRDefault="00DF5455" w:rsidP="002E5852">
            <w:pPr>
              <w:snapToGrid w:val="0"/>
              <w:spacing w:line="60" w:lineRule="auto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EDD68FD" w14:textId="305FB940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の運動</w:t>
            </w:r>
          </w:p>
          <w:p w14:paraId="326F90F0" w14:textId="63529574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ホレブ山運動</w:t>
            </w:r>
          </w:p>
          <w:p w14:paraId="7D18248B" w14:textId="4C282A7B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1)I列19:1-8エリヤはみな終わったと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言ったが、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神様は主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を送られた。</w:t>
            </w:r>
          </w:p>
          <w:p w14:paraId="223EF523" w14:textId="62F9E1D2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2)I列19:18エリヤが私だけ残ったと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神様は7千弟子を残された。</w:t>
            </w:r>
          </w:p>
          <w:p w14:paraId="644F174E" w14:textId="7052AE25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3)I列19:19-21彼らが私のいのちを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求めていると言った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神様はエリシャを準備された。</w:t>
            </w:r>
          </w:p>
          <w:p w14:paraId="687F0AA5" w14:textId="0AD6BD0E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ヨルダン運動</w:t>
            </w:r>
          </w:p>
          <w:p w14:paraId="6CC8454A" w14:textId="77777777" w:rsidR="00E30132" w:rsidRPr="00803834" w:rsidRDefault="00E30132" w:rsidP="00767E37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1)Ⅱ列2:1-8色々な所通過しながらも絶対にあきらめなかった。</w:t>
            </w:r>
          </w:p>
          <w:p w14:paraId="5A17108E" w14:textId="64DA434C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2)Ⅱ列2:9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霊の二つの分け前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くださいと言った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場所が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ヨルダン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を渡る直前だった。</w:t>
            </w:r>
          </w:p>
          <w:p w14:paraId="41E30E59" w14:textId="19CDA516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3)Ⅱ列2:10-11そ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して、ヨルダンを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渡りながら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ものすごい力を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さった。</w:t>
            </w:r>
          </w:p>
          <w:p w14:paraId="24C03E41" w14:textId="0142F6C4" w:rsidR="00E30132" w:rsidRPr="00803834" w:rsidRDefault="00E30132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</w:t>
            </w:r>
          </w:p>
          <w:p w14:paraId="7E2108FE" w14:textId="433220D3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1)Ⅱ列6:6-11アラム軍隊がどのように動くのかエリシャが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知っていた(霊的身分)</w:t>
            </w:r>
          </w:p>
          <w:p w14:paraId="750864DF" w14:textId="1B004CDA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2)Ⅱ列6:14-17アラム軍隊が攻め込んだが、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がアラム軍隊よりさらに多かった(霊的背景)</w:t>
            </w:r>
          </w:p>
          <w:p w14:paraId="5E12C761" w14:textId="4EC6D282" w:rsidR="00E30132" w:rsidRPr="00803834" w:rsidRDefault="00E30132" w:rsidP="00767E37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3)Ⅱ列6:18-23アラム軍隊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目がみな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見えなくなった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が殺さないで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もてなした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(霊的権威)</w:t>
            </w:r>
          </w:p>
          <w:p w14:paraId="11C5358B" w14:textId="77777777" w:rsidR="00DF5455" w:rsidRDefault="00DF5455" w:rsidP="002E5852">
            <w:pPr>
              <w:snapToGrid w:val="0"/>
              <w:spacing w:line="60" w:lineRule="auto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177C48F" w14:textId="0AF76BFD" w:rsidR="00E30132" w:rsidRPr="00803834" w:rsidRDefault="00767E37" w:rsidP="0080383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F69244" wp14:editId="01BCDE08">
                      <wp:simplePos x="0" y="0"/>
                      <wp:positionH relativeFrom="column">
                        <wp:posOffset>11975</wp:posOffset>
                      </wp:positionH>
                      <wp:positionV relativeFrom="paragraph">
                        <wp:posOffset>107631</wp:posOffset>
                      </wp:positionV>
                      <wp:extent cx="3124668" cy="134635"/>
                      <wp:effectExtent l="0" t="0" r="19050" b="1778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668" cy="1346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0B901" id="正方形/長方形 13" o:spid="_x0000_s1026" style="position:absolute;left:0;text-align:left;margin-left:.95pt;margin-top:8.45pt;width:246.05pt;height:1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" filled="f" strokecolor="black [3213]" strokeweight=".25pt"/>
                  </w:pict>
                </mc:Fallback>
              </mc:AlternateContent>
            </w:r>
            <w:r w:rsidR="00E30132"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ABC6024" w14:textId="5F9DA10C" w:rsidR="00E30132" w:rsidRPr="00803834" w:rsidRDefault="00E30132" w:rsidP="00767E37">
            <w:pPr>
              <w:snapToGrid w:val="0"/>
              <w:ind w:leftChars="100" w:left="210" w:firstLineChars="800" w:firstLine="12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セッティングしなさい</w:t>
            </w:r>
          </w:p>
          <w:p w14:paraId="17D59D23" w14:textId="1E522C2A" w:rsidR="001A01E3" w:rsidRPr="00803834" w:rsidRDefault="00E30132" w:rsidP="002E5852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0383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をセッティングする勉強をしなさい。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その作品を残</w:t>
            </w:r>
            <w:r w:rsidR="00DF54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。大学はどこへ行っても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かまわない。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神様が私のタラントを与えて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、立てる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ことを選択し</w:t>
            </w:r>
            <w:r w:rsidR="00767E3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038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30" w:type="dxa"/>
          </w:tcPr>
          <w:p w14:paraId="7F4F70E5" w14:textId="4605CA8B" w:rsidR="00767E37" w:rsidRPr="002E5852" w:rsidRDefault="002E5852" w:rsidP="002E5852">
            <w:pPr>
              <w:snapToGrid w:val="0"/>
              <w:ind w:leftChars="100" w:left="210" w:firstLineChars="600" w:firstLine="9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382192" wp14:editId="3BE05E28">
                      <wp:simplePos x="0" y="0"/>
                      <wp:positionH relativeFrom="column">
                        <wp:posOffset>64852</wp:posOffset>
                      </wp:positionH>
                      <wp:positionV relativeFrom="paragraph">
                        <wp:posOffset>6046</wp:posOffset>
                      </wp:positionV>
                      <wp:extent cx="2984422" cy="230003"/>
                      <wp:effectExtent l="0" t="0" r="26035" b="1778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422" cy="23000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98AAA" id="正方形/長方形 14" o:spid="_x0000_s1026" style="position:absolute;left:0;text-align:left;margin-left:5.1pt;margin-top:.5pt;width:235pt;height:1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" filled="f" strokecolor="black [3213]" strokeweight=".25pt"/>
                  </w:pict>
                </mc:Fallback>
              </mc:AlternateContent>
            </w:r>
            <w:r w:rsidR="00767E37" w:rsidRPr="002E58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祈り、礼拝、ともに礼拝する神殿</w:t>
            </w:r>
          </w:p>
          <w:p w14:paraId="70F4EDB0" w14:textId="25AAFA0D" w:rsidR="00767E37" w:rsidRPr="002E5852" w:rsidRDefault="00767E37" w:rsidP="002E5852">
            <w:pPr>
              <w:snapToGrid w:val="0"/>
              <w:ind w:firstLineChars="1100" w:firstLine="16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-9</w:t>
            </w:r>
            <w:r w:rsidRPr="002E585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2E585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セッティング-</w:t>
            </w:r>
          </w:p>
          <w:p w14:paraId="7D81489B" w14:textId="5302EC4E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御使い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(創28:12ヤコブ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主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の使い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096A318D" w14:textId="32303F48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真の弟子</w:t>
            </w:r>
          </w:p>
          <w:p w14:paraId="2CE1CD87" w14:textId="128F6450" w:rsidR="00767E37" w:rsidRPr="002E5852" w:rsidRDefault="00E30132" w:rsidP="002E5852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1)出エジプト(出14:19) 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主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が先に、後から</w:t>
            </w:r>
          </w:p>
          <w:p w14:paraId="03D4FC83" w14:textId="2B536894" w:rsidR="00767E37" w:rsidRPr="002E5852" w:rsidRDefault="00E30132" w:rsidP="002E5852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2)ダビデ(詩103:20-22) 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－主の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みことばを成し遂げる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御使いたちよ</w:t>
            </w:r>
          </w:p>
          <w:p w14:paraId="56E43146" w14:textId="22776597" w:rsidR="00E30132" w:rsidRPr="002E5852" w:rsidRDefault="00E30132" w:rsidP="002E5852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3)ドタンの町(Ⅱ列6:16) 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－天の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軍隊がはるかに多かった。</w:t>
            </w:r>
          </w:p>
          <w:p w14:paraId="2BD005D9" w14:textId="598128B2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真の預言者</w:t>
            </w:r>
          </w:p>
          <w:p w14:paraId="667D2EB2" w14:textId="32BD55F5" w:rsidR="00E30132" w:rsidRPr="002E5852" w:rsidRDefault="00E30132" w:rsidP="002E5852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1)Ⅱ列6:6-12エリシャはアラム軍隊がどこにくるのか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知っていた(霊的身分)</w:t>
            </w:r>
          </w:p>
          <w:p w14:paraId="0E119658" w14:textId="55B8E2CF" w:rsidR="00E30132" w:rsidRPr="002E5852" w:rsidRDefault="00E30132" w:rsidP="002E5852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2)Ⅱ列6:13-17アラム軍隊がドタンの町を囲んだが火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の馬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と火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の戦車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が動員された(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霊的背景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400B7E53" w14:textId="6E326B66" w:rsidR="00E30132" w:rsidRPr="002E5852" w:rsidRDefault="00E30132" w:rsidP="002E5852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3)Ⅱ列6:18-23目が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見えなくなった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アラム軍隊に食事接待、再び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攻めて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こなかった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(霊的権威)</w:t>
            </w:r>
          </w:p>
          <w:p w14:paraId="7916AE08" w14:textId="1F4F1E38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真の教会</w:t>
            </w:r>
          </w:p>
          <w:p w14:paraId="761F6283" w14:textId="490CF260" w:rsidR="00E30132" w:rsidRPr="002E5852" w:rsidRDefault="00E30132" w:rsidP="002E5852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1)三位一体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臨在される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と同時に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神様が主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の御使い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を派遣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る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が教会だ。</w:t>
            </w:r>
          </w:p>
          <w:p w14:paraId="2D13344D" w14:textId="65B6F2A0" w:rsidR="00E30132" w:rsidRPr="002E5852" w:rsidRDefault="00E30132" w:rsidP="002E5852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2)御座、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超越、237の光が臨む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が教会だ。</w:t>
            </w:r>
          </w:p>
          <w:p w14:paraId="2F0C142E" w14:textId="2988FE26" w:rsidR="00E30132" w:rsidRPr="002E5852" w:rsidRDefault="00E30132" w:rsidP="002E5852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3)創1:3いのちの光、イザ60:1-2栄光の光、Iペテ2:9が光を現わすために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を呼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ばれた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。これが教会で、ドタンの町だった。</w:t>
            </w:r>
          </w:p>
          <w:p w14:paraId="6F3E2ACA" w14:textId="77777777" w:rsidR="002E5852" w:rsidRPr="002E5852" w:rsidRDefault="002E585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5BEF889" w14:textId="078AB493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天の軍勢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(教会は霊的戦争する所、したがって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、単なる御使いだけではなく、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火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の馬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と火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の戦車を送られた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17E357F7" w14:textId="7C29C7DA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契約の流れ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出エジプトから今まで契約の流れがある。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ここに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天の軍勢を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送られる。</w:t>
            </w:r>
          </w:p>
          <w:p w14:paraId="5DD21AE4" w14:textId="6793439D" w:rsidR="00E30132" w:rsidRPr="002E5852" w:rsidRDefault="00E30132" w:rsidP="002E5852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1)幕屋中心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2)契約の箱-その中に契約が入っている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三つの祭り</w:t>
            </w:r>
          </w:p>
          <w:p w14:paraId="265F68BD" w14:textId="0C141DD6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準備された弟子が集まっているドタンの町</w:t>
            </w:r>
          </w:p>
          <w:p w14:paraId="3541E31E" w14:textId="1795CFB4" w:rsidR="00E30132" w:rsidRPr="002E5852" w:rsidRDefault="00E30132" w:rsidP="002E5852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1)隠した100人の預言者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2)バ</w:t>
            </w:r>
            <w:r w:rsidR="00767E37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ルにひざ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をかがめ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なかった7000弟子</w:t>
            </w:r>
          </w:p>
          <w:p w14:paraId="3BB2C22D" w14:textId="4EDD3E29" w:rsidR="00E30132" w:rsidRPr="002E5852" w:rsidRDefault="00E30132" w:rsidP="002E5852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ギルガル、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エリコ、ベ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テル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通過するたびに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預言者のともがら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が集まっていた</w:t>
            </w:r>
          </w:p>
          <w:p w14:paraId="6FD2530E" w14:textId="18A6875C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世界を生かすうわさに変わった現場</w:t>
            </w:r>
          </w:p>
          <w:p w14:paraId="72C93D97" w14:textId="13EFB76F" w:rsidR="00E30132" w:rsidRPr="002E5852" w:rsidRDefault="00E30132" w:rsidP="002E5852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1) 237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伝達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―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アラム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国が世界を動か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していた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ので237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国で伝達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された</w:t>
            </w:r>
          </w:p>
          <w:p w14:paraId="3AE14F82" w14:textId="017095F5" w:rsidR="00E30132" w:rsidRPr="002E5852" w:rsidRDefault="00E30132" w:rsidP="002E5852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いやしの働き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-イスラエルもアラム軍隊もみな生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かされた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神様が火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の馬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と火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の戦車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を動員させて保護された。</w:t>
            </w:r>
          </w:p>
          <w:p w14:paraId="3973E3FF" w14:textId="77777777" w:rsidR="002E5852" w:rsidRPr="002E5852" w:rsidRDefault="00E30132" w:rsidP="002E5852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3)サミット-結局はサミットだ。</w:t>
            </w:r>
          </w:p>
          <w:p w14:paraId="17FF2C3D" w14:textId="77777777" w:rsidR="002E5852" w:rsidRPr="002E5852" w:rsidRDefault="002E585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4C05032" w14:textId="2884A379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_御座の祝福が臨む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かない</w:t>
            </w:r>
          </w:p>
          <w:p w14:paraId="1A2E5B74" w14:textId="292CAB24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のプラットフォームを作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7904449" w14:textId="1CC9A668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唯一性を持って世界を守ることができる展望台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(Watch</w:t>
            </w:r>
            <w:r w:rsidR="002E5852" w:rsidRPr="002E5852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Tower)を作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6C1CDF99" w14:textId="7DA134CE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再創造を成し遂げる霊的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通じるアンテナ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(Antenna)を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立てなさい</w:t>
            </w:r>
            <w:r w:rsidRPr="002E5852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12C873D" w14:textId="6A2C7374" w:rsidR="00E30132" w:rsidRPr="002E5852" w:rsidRDefault="00E30132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△これがドタンの町で、マルコの屋上の間だ。その神殿を私たちは準備しなければならない。問題は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偽物の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にだまされ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てはならない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ださった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のだ。危機は本当に世界福音化し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とく</w:t>
            </w:r>
            <w:r w:rsidR="002E5852"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ださった</w:t>
            </w:r>
            <w:r w:rsidRPr="002E5852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のだ。</w:t>
            </w:r>
          </w:p>
          <w:p w14:paraId="78F9FC03" w14:textId="4A3588A4" w:rsidR="003E31D5" w:rsidRPr="00730F1B" w:rsidRDefault="003E31D5" w:rsidP="00803834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F789" w14:textId="77777777" w:rsidR="00F07AD9" w:rsidRDefault="00F07AD9" w:rsidP="001A01E3">
      <w:r>
        <w:separator/>
      </w:r>
    </w:p>
  </w:endnote>
  <w:endnote w:type="continuationSeparator" w:id="0">
    <w:p w14:paraId="28D911BF" w14:textId="77777777" w:rsidR="00F07AD9" w:rsidRDefault="00F07AD9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5C57" w14:textId="77777777" w:rsidR="00F07AD9" w:rsidRDefault="00F07AD9" w:rsidP="001A01E3">
      <w:r>
        <w:separator/>
      </w:r>
    </w:p>
  </w:footnote>
  <w:footnote w:type="continuationSeparator" w:id="0">
    <w:p w14:paraId="535703BA" w14:textId="77777777" w:rsidR="00F07AD9" w:rsidRDefault="00F07AD9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7713E"/>
    <w:rsid w:val="000913EC"/>
    <w:rsid w:val="00092CC8"/>
    <w:rsid w:val="000B5517"/>
    <w:rsid w:val="000B623E"/>
    <w:rsid w:val="000C5388"/>
    <w:rsid w:val="000D51D1"/>
    <w:rsid w:val="000E6106"/>
    <w:rsid w:val="000F7985"/>
    <w:rsid w:val="001033F4"/>
    <w:rsid w:val="0010530C"/>
    <w:rsid w:val="00110779"/>
    <w:rsid w:val="00115CD8"/>
    <w:rsid w:val="00126D21"/>
    <w:rsid w:val="00135829"/>
    <w:rsid w:val="001552D0"/>
    <w:rsid w:val="00156319"/>
    <w:rsid w:val="00161441"/>
    <w:rsid w:val="001629A5"/>
    <w:rsid w:val="00175E2F"/>
    <w:rsid w:val="00186F97"/>
    <w:rsid w:val="00190559"/>
    <w:rsid w:val="00192415"/>
    <w:rsid w:val="00197BC7"/>
    <w:rsid w:val="00197F44"/>
    <w:rsid w:val="001A01E3"/>
    <w:rsid w:val="001A373A"/>
    <w:rsid w:val="001A50E4"/>
    <w:rsid w:val="001B527F"/>
    <w:rsid w:val="001F1FFD"/>
    <w:rsid w:val="001F725A"/>
    <w:rsid w:val="002126AF"/>
    <w:rsid w:val="002162D8"/>
    <w:rsid w:val="00225C85"/>
    <w:rsid w:val="00232BD6"/>
    <w:rsid w:val="0024612A"/>
    <w:rsid w:val="00250F2C"/>
    <w:rsid w:val="00292498"/>
    <w:rsid w:val="002942FA"/>
    <w:rsid w:val="002A0F23"/>
    <w:rsid w:val="002B3DF3"/>
    <w:rsid w:val="002B5E11"/>
    <w:rsid w:val="002E3AA5"/>
    <w:rsid w:val="002E5852"/>
    <w:rsid w:val="003131A3"/>
    <w:rsid w:val="00320EE1"/>
    <w:rsid w:val="003302A5"/>
    <w:rsid w:val="00355F7C"/>
    <w:rsid w:val="00360570"/>
    <w:rsid w:val="00370198"/>
    <w:rsid w:val="003723C5"/>
    <w:rsid w:val="003A2E6D"/>
    <w:rsid w:val="003A32AC"/>
    <w:rsid w:val="003A7DAD"/>
    <w:rsid w:val="003C3747"/>
    <w:rsid w:val="003D5552"/>
    <w:rsid w:val="003D7592"/>
    <w:rsid w:val="003E31D5"/>
    <w:rsid w:val="00433792"/>
    <w:rsid w:val="00447906"/>
    <w:rsid w:val="00456700"/>
    <w:rsid w:val="0045695E"/>
    <w:rsid w:val="00461F4E"/>
    <w:rsid w:val="00463B5E"/>
    <w:rsid w:val="00470B69"/>
    <w:rsid w:val="00487303"/>
    <w:rsid w:val="004A387B"/>
    <w:rsid w:val="004C23FA"/>
    <w:rsid w:val="004D2A46"/>
    <w:rsid w:val="004E71A7"/>
    <w:rsid w:val="004F22BD"/>
    <w:rsid w:val="0052330D"/>
    <w:rsid w:val="00531626"/>
    <w:rsid w:val="005352EE"/>
    <w:rsid w:val="00543F7C"/>
    <w:rsid w:val="005665EA"/>
    <w:rsid w:val="0057373C"/>
    <w:rsid w:val="00577891"/>
    <w:rsid w:val="00585B8F"/>
    <w:rsid w:val="00595C09"/>
    <w:rsid w:val="005C412F"/>
    <w:rsid w:val="005D6393"/>
    <w:rsid w:val="005E0F62"/>
    <w:rsid w:val="005E1D75"/>
    <w:rsid w:val="00602EF9"/>
    <w:rsid w:val="0061540F"/>
    <w:rsid w:val="006528B2"/>
    <w:rsid w:val="00675BA1"/>
    <w:rsid w:val="00691EF3"/>
    <w:rsid w:val="006926DF"/>
    <w:rsid w:val="006B6D93"/>
    <w:rsid w:val="006C4312"/>
    <w:rsid w:val="006E79FD"/>
    <w:rsid w:val="00721EB8"/>
    <w:rsid w:val="00730F1B"/>
    <w:rsid w:val="0073608D"/>
    <w:rsid w:val="00751F51"/>
    <w:rsid w:val="00767E37"/>
    <w:rsid w:val="007712AE"/>
    <w:rsid w:val="00784CB4"/>
    <w:rsid w:val="0078554A"/>
    <w:rsid w:val="00796629"/>
    <w:rsid w:val="007A76DE"/>
    <w:rsid w:val="007B1D59"/>
    <w:rsid w:val="007B24DC"/>
    <w:rsid w:val="007E01E6"/>
    <w:rsid w:val="007E49D2"/>
    <w:rsid w:val="007E4F4A"/>
    <w:rsid w:val="007F2D5C"/>
    <w:rsid w:val="00803834"/>
    <w:rsid w:val="00824ED8"/>
    <w:rsid w:val="00830F49"/>
    <w:rsid w:val="00832D22"/>
    <w:rsid w:val="00844B6D"/>
    <w:rsid w:val="0087453A"/>
    <w:rsid w:val="00882E69"/>
    <w:rsid w:val="00894723"/>
    <w:rsid w:val="008B7676"/>
    <w:rsid w:val="008C404B"/>
    <w:rsid w:val="008C7A1D"/>
    <w:rsid w:val="008E3297"/>
    <w:rsid w:val="008F5CCF"/>
    <w:rsid w:val="008F63CB"/>
    <w:rsid w:val="00911E5B"/>
    <w:rsid w:val="009228CB"/>
    <w:rsid w:val="00936D38"/>
    <w:rsid w:val="00977311"/>
    <w:rsid w:val="0098116E"/>
    <w:rsid w:val="0099155F"/>
    <w:rsid w:val="009A46B8"/>
    <w:rsid w:val="009B2616"/>
    <w:rsid w:val="009B7A34"/>
    <w:rsid w:val="009C34AC"/>
    <w:rsid w:val="009D017D"/>
    <w:rsid w:val="009D1E79"/>
    <w:rsid w:val="009D2349"/>
    <w:rsid w:val="009F5FA1"/>
    <w:rsid w:val="00A0003D"/>
    <w:rsid w:val="00A13290"/>
    <w:rsid w:val="00A14A2C"/>
    <w:rsid w:val="00A15C3B"/>
    <w:rsid w:val="00A36554"/>
    <w:rsid w:val="00A76EE1"/>
    <w:rsid w:val="00A80CFC"/>
    <w:rsid w:val="00A911C4"/>
    <w:rsid w:val="00AB3DC1"/>
    <w:rsid w:val="00AE3218"/>
    <w:rsid w:val="00AF00DB"/>
    <w:rsid w:val="00B17819"/>
    <w:rsid w:val="00B25E1C"/>
    <w:rsid w:val="00B53A42"/>
    <w:rsid w:val="00B53C4D"/>
    <w:rsid w:val="00B545DC"/>
    <w:rsid w:val="00B55E9E"/>
    <w:rsid w:val="00BC5D79"/>
    <w:rsid w:val="00BD36F6"/>
    <w:rsid w:val="00BE2760"/>
    <w:rsid w:val="00BF0940"/>
    <w:rsid w:val="00BF6102"/>
    <w:rsid w:val="00C23106"/>
    <w:rsid w:val="00C3025E"/>
    <w:rsid w:val="00C330F8"/>
    <w:rsid w:val="00C372D2"/>
    <w:rsid w:val="00CA3B3B"/>
    <w:rsid w:val="00CB38C8"/>
    <w:rsid w:val="00CC273E"/>
    <w:rsid w:val="00CC361D"/>
    <w:rsid w:val="00CC6F62"/>
    <w:rsid w:val="00CF51B1"/>
    <w:rsid w:val="00CF5B5D"/>
    <w:rsid w:val="00D035DF"/>
    <w:rsid w:val="00D069F3"/>
    <w:rsid w:val="00D264C7"/>
    <w:rsid w:val="00D33629"/>
    <w:rsid w:val="00D51E81"/>
    <w:rsid w:val="00D57C3B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5115C"/>
    <w:rsid w:val="00E51609"/>
    <w:rsid w:val="00E56CF8"/>
    <w:rsid w:val="00E778BA"/>
    <w:rsid w:val="00E967F3"/>
    <w:rsid w:val="00EA08D4"/>
    <w:rsid w:val="00ED7335"/>
    <w:rsid w:val="00EE3C57"/>
    <w:rsid w:val="00EF0EEF"/>
    <w:rsid w:val="00F079E6"/>
    <w:rsid w:val="00F07AD9"/>
    <w:rsid w:val="00F10824"/>
    <w:rsid w:val="00F132A5"/>
    <w:rsid w:val="00F26559"/>
    <w:rsid w:val="00F72444"/>
    <w:rsid w:val="00F743E5"/>
    <w:rsid w:val="00FA061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5</cp:revision>
  <cp:lastPrinted>2021-10-11T00:48:00Z</cp:lastPrinted>
  <dcterms:created xsi:type="dcterms:W3CDTF">2021-11-08T10:27:00Z</dcterms:created>
  <dcterms:modified xsi:type="dcterms:W3CDTF">2021-11-08T12:33:00Z</dcterms:modified>
</cp:coreProperties>
</file>