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1A01E3" w:rsidRPr="001A01E3" w14:paraId="2FDA0103" w14:textId="77777777" w:rsidTr="00C117FD">
        <w:tc>
          <w:tcPr>
            <w:tcW w:w="15388" w:type="dxa"/>
            <w:gridSpan w:val="3"/>
          </w:tcPr>
          <w:p w14:paraId="26D0B5C5" w14:textId="099996BF" w:rsidR="001A01E3" w:rsidRPr="001A01E3" w:rsidRDefault="00F72444" w:rsidP="00F72444">
            <w:pPr>
              <w:tabs>
                <w:tab w:val="left" w:pos="2428"/>
                <w:tab w:val="center" w:pos="7586"/>
              </w:tabs>
              <w:snapToGrid w:val="0"/>
              <w:jc w:val="left"/>
              <w:rPr>
                <w:rFonts w:ascii="ＭＳ ゴシック" w:eastAsia="ＭＳ ゴシック" w:hAnsi="ＭＳ ゴシック"/>
                <w:sz w:val="16"/>
                <w:szCs w:val="18"/>
              </w:rPr>
            </w:pP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>
              <w:rPr>
                <w:rFonts w:ascii="ＭＳ ゴシック" w:eastAsia="ＭＳ ゴシック" w:hAnsi="ＭＳ ゴシック"/>
                <w:sz w:val="16"/>
                <w:szCs w:val="18"/>
              </w:rPr>
              <w:tab/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2021第1,2,3 RUTC答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700CFE">
              <w:rPr>
                <w:rFonts w:ascii="ＭＳ ゴシック" w:eastAsia="ＭＳ ゴシック" w:hAnsi="ＭＳ ゴシック" w:hint="eastAsia"/>
                <w:sz w:val="16"/>
                <w:szCs w:val="18"/>
              </w:rPr>
              <w:t>46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)(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 w:rsid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1A01E3"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1A01E3" w:rsidRPr="001A01E3" w14:paraId="1C321BFF" w14:textId="77777777" w:rsidTr="004A06C6">
        <w:tc>
          <w:tcPr>
            <w:tcW w:w="15388" w:type="dxa"/>
            <w:gridSpan w:val="3"/>
          </w:tcPr>
          <w:p w14:paraId="5E91D8AC" w14:textId="564726DA" w:rsidR="001A01E3" w:rsidRPr="001A01E3" w:rsidRDefault="00700CFE" w:rsidP="001A01E3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00CFE">
              <w:rPr>
                <w:rFonts w:ascii="ＭＳ ゴシック" w:eastAsia="ＭＳ ゴシック" w:hAnsi="ＭＳ ゴシック"/>
                <w:sz w:val="16"/>
                <w:szCs w:val="18"/>
              </w:rPr>
              <w:t>12月03 ～ 05日</w:t>
            </w:r>
            <w:r w:rsidR="002B5E11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2B5E11" w:rsidRPr="002B5E11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：</w:t>
            </w:r>
            <w:r w:rsidRPr="00700CFE">
              <w:rPr>
                <w:rFonts w:ascii="ＭＳ ゴシック" w:eastAsia="ＭＳ ゴシック" w:hAnsi="ＭＳ ゴシック" w:hint="eastAsia"/>
                <w:sz w:val="16"/>
                <w:szCs w:val="18"/>
              </w:rPr>
              <w:t>第</w:t>
            </w:r>
            <w:r w:rsidRPr="00700CFE">
              <w:rPr>
                <w:rFonts w:ascii="ＭＳ ゴシック" w:eastAsia="ＭＳ ゴシック" w:hAnsi="ＭＳ ゴシック"/>
                <w:sz w:val="16"/>
                <w:szCs w:val="18"/>
              </w:rPr>
              <w:t>5回世界重職者大会_主題:世界を抱いた人々(使1:3-8)</w:t>
            </w:r>
          </w:p>
        </w:tc>
      </w:tr>
      <w:tr w:rsidR="003723C5" w:rsidRPr="001A01E3" w14:paraId="3FF33DB0" w14:textId="77777777" w:rsidTr="001A01E3">
        <w:tc>
          <w:tcPr>
            <w:tcW w:w="5129" w:type="dxa"/>
          </w:tcPr>
          <w:p w14:paraId="74B23C01" w14:textId="6B937BDC" w:rsidR="004C23FA" w:rsidRDefault="00700CFE" w:rsidP="009F5FA1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700CFE">
              <w:rPr>
                <w:rFonts w:ascii="ＭＳ ゴシック" w:eastAsia="ＭＳ ゴシック" w:hAnsi="ＭＳ ゴシック"/>
                <w:sz w:val="14"/>
                <w:szCs w:val="16"/>
              </w:rPr>
              <w:t>1</w:t>
            </w:r>
            <w:r w:rsidR="00837555">
              <w:rPr>
                <w:rFonts w:ascii="ＭＳ ゴシック" w:eastAsia="ＭＳ ゴシック" w:hAnsi="ＭＳ ゴシック" w:hint="eastAsia"/>
                <w:sz w:val="14"/>
                <w:szCs w:val="16"/>
              </w:rPr>
              <w:t>講</w:t>
            </w:r>
            <w:r w:rsidR="00784CB4">
              <w:rPr>
                <w:rFonts w:ascii="ＭＳ ゴシック" w:eastAsia="ＭＳ ゴシック" w:hAnsi="ＭＳ ゴシック"/>
                <w:sz w:val="14"/>
                <w:szCs w:val="16"/>
              </w:rPr>
              <w:t xml:space="preserve"> </w:t>
            </w:r>
          </w:p>
          <w:p w14:paraId="0BAB584A" w14:textId="7E03EF9F" w:rsidR="00700CFE" w:rsidRPr="00700CFE" w:rsidRDefault="00700CFE" w:rsidP="00700CFE">
            <w:pPr>
              <w:snapToGrid w:val="0"/>
              <w:jc w:val="center"/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</w:pPr>
            <w:r w:rsidRPr="00700CFE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重職者</w:t>
            </w:r>
            <w:r w:rsidRPr="00700CFE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3</w:t>
            </w:r>
            <w:r w:rsidR="00837555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時代－</w:t>
            </w:r>
            <w:r w:rsidRPr="00700CFE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使徒を生かすこと</w:t>
            </w:r>
          </w:p>
          <w:p w14:paraId="3115035D" w14:textId="07C330AA" w:rsidR="003723C5" w:rsidRPr="001A01E3" w:rsidRDefault="00700CFE" w:rsidP="00700CFE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00CFE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(ペテロ</w:t>
            </w:r>
            <w:r w:rsidR="00837555">
              <w:rPr>
                <w:rFonts w:ascii="ＭＳ ゴシック" w:eastAsia="ＭＳ ゴシック" w:hAnsi="ＭＳ ゴシック" w:hint="eastAsia"/>
                <w:spacing w:val="-2"/>
                <w:sz w:val="18"/>
                <w:szCs w:val="20"/>
              </w:rPr>
              <w:t>－</w:t>
            </w:r>
            <w:r w:rsidRPr="00700CFE">
              <w:rPr>
                <w:rFonts w:ascii="ＭＳ ゴシック" w:eastAsia="ＭＳ ゴシック" w:hAnsi="ＭＳ ゴシック"/>
                <w:spacing w:val="-2"/>
                <w:sz w:val="18"/>
                <w:szCs w:val="20"/>
              </w:rPr>
              <w:t>パウロ) 「私を御座化」</w:t>
            </w:r>
          </w:p>
        </w:tc>
        <w:tc>
          <w:tcPr>
            <w:tcW w:w="5129" w:type="dxa"/>
          </w:tcPr>
          <w:p w14:paraId="01843DC5" w14:textId="3ECDE1CF" w:rsidR="00700CFE" w:rsidRDefault="00700CFE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700CFE">
              <w:rPr>
                <w:rFonts w:ascii="ＭＳ ゴシック" w:eastAsia="ＭＳ ゴシック" w:hAnsi="ＭＳ ゴシック"/>
                <w:sz w:val="14"/>
                <w:szCs w:val="16"/>
              </w:rPr>
              <w:t>2</w:t>
            </w:r>
            <w:r w:rsidR="00CA5A1D">
              <w:rPr>
                <w:rFonts w:ascii="ＭＳ ゴシック" w:eastAsia="ＭＳ ゴシック" w:hAnsi="ＭＳ ゴシック" w:hint="eastAsia"/>
                <w:sz w:val="14"/>
                <w:szCs w:val="16"/>
              </w:rPr>
              <w:t>講</w:t>
            </w:r>
          </w:p>
          <w:p w14:paraId="0E2EE3ED" w14:textId="1607559C" w:rsidR="003723C5" w:rsidRPr="00025872" w:rsidRDefault="00700CFE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00CFE">
              <w:rPr>
                <w:rFonts w:ascii="ＭＳ ゴシック" w:eastAsia="ＭＳ ゴシック" w:hAnsi="ＭＳ ゴシック" w:hint="eastAsia"/>
                <w:sz w:val="18"/>
                <w:szCs w:val="20"/>
              </w:rPr>
              <w:t>産業を</w:t>
            </w:r>
            <w:r w:rsidRPr="00700CFE">
              <w:rPr>
                <w:rFonts w:ascii="ＭＳ ゴシック" w:eastAsia="ＭＳ ゴシック" w:hAnsi="ＭＳ ゴシック"/>
                <w:sz w:val="18"/>
                <w:szCs w:val="20"/>
              </w:rPr>
              <w:t>70</w:t>
            </w:r>
            <w:r w:rsidR="00CA5A1D">
              <w:rPr>
                <w:rFonts w:ascii="ＭＳ ゴシック" w:eastAsia="ＭＳ ゴシック" w:hAnsi="ＭＳ ゴシック" w:hint="eastAsia"/>
                <w:sz w:val="18"/>
                <w:szCs w:val="20"/>
              </w:rPr>
              <w:t>か</w:t>
            </w:r>
            <w:r w:rsidRPr="00700CFE">
              <w:rPr>
                <w:rFonts w:ascii="ＭＳ ゴシック" w:eastAsia="ＭＳ ゴシック" w:hAnsi="ＭＳ ゴシック"/>
                <w:sz w:val="18"/>
                <w:szCs w:val="20"/>
              </w:rPr>
              <w:t>所御座化しなさい(使2:14-21)</w:t>
            </w:r>
          </w:p>
        </w:tc>
        <w:tc>
          <w:tcPr>
            <w:tcW w:w="5130" w:type="dxa"/>
          </w:tcPr>
          <w:p w14:paraId="052725AF" w14:textId="42E5FCAB" w:rsidR="00700CFE" w:rsidRDefault="00700CFE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700CFE">
              <w:rPr>
                <w:rFonts w:ascii="ＭＳ ゴシック" w:eastAsia="ＭＳ ゴシック" w:hAnsi="ＭＳ ゴシック" w:hint="eastAsia"/>
                <w:sz w:val="14"/>
                <w:szCs w:val="16"/>
              </w:rPr>
              <w:t>△</w:t>
            </w:r>
            <w:r w:rsidRPr="00700CFE">
              <w:rPr>
                <w:rFonts w:ascii="ＭＳ ゴシック" w:eastAsia="ＭＳ ゴシック" w:hAnsi="ＭＳ ゴシック"/>
                <w:sz w:val="14"/>
                <w:szCs w:val="16"/>
              </w:rPr>
              <w:t>3</w:t>
            </w:r>
            <w:r w:rsidR="00113D6B">
              <w:rPr>
                <w:rFonts w:ascii="ＭＳ ゴシック" w:eastAsia="ＭＳ ゴシック" w:hAnsi="ＭＳ ゴシック" w:hint="eastAsia"/>
                <w:sz w:val="14"/>
                <w:szCs w:val="16"/>
              </w:rPr>
              <w:t>講</w:t>
            </w:r>
          </w:p>
          <w:p w14:paraId="37EAA61B" w14:textId="01D4A462" w:rsidR="003723C5" w:rsidRPr="002B5E11" w:rsidRDefault="00700CFE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pacing w:val="-6"/>
                <w:sz w:val="16"/>
                <w:szCs w:val="18"/>
              </w:rPr>
            </w:pPr>
            <w:r w:rsidRPr="00700CFE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教会</w:t>
            </w:r>
            <w:r w:rsidR="00113D6B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の働き</w:t>
            </w:r>
            <w:r w:rsidRPr="00700CFE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を御座化しなさい</w:t>
            </w:r>
            <w:r w:rsidRPr="00700CFE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(教会-伝道</w:t>
            </w:r>
            <w:r w:rsidR="00113D6B">
              <w:rPr>
                <w:rFonts w:ascii="ＭＳ ゴシック" w:eastAsia="ＭＳ ゴシック" w:hAnsi="ＭＳ ゴシック" w:hint="eastAsia"/>
                <w:spacing w:val="-6"/>
                <w:sz w:val="18"/>
                <w:szCs w:val="20"/>
              </w:rPr>
              <w:t>大教区</w:t>
            </w:r>
            <w:r w:rsidRPr="00700CFE">
              <w:rPr>
                <w:rFonts w:ascii="ＭＳ ゴシック" w:eastAsia="ＭＳ ゴシック" w:hAnsi="ＭＳ ゴシック"/>
                <w:spacing w:val="-6"/>
                <w:sz w:val="18"/>
                <w:szCs w:val="20"/>
              </w:rPr>
              <w:t>、世界教区)</w:t>
            </w:r>
          </w:p>
        </w:tc>
      </w:tr>
      <w:tr w:rsidR="001A01E3" w:rsidRPr="001A01E3" w14:paraId="0DACC88B" w14:textId="77777777" w:rsidTr="001A01E3">
        <w:tc>
          <w:tcPr>
            <w:tcW w:w="5129" w:type="dxa"/>
          </w:tcPr>
          <w:p w14:paraId="58E1ADEE" w14:textId="5B3A8454" w:rsidR="00700CFE" w:rsidRPr="00700CFE" w:rsidRDefault="00F23C6D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="00700CFE"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さんは世界を抱いた人々</w:t>
            </w:r>
            <w:r w:rsidR="00700CFE"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(使1:3-8)</w:t>
            </w:r>
            <w:r w:rsidR="008375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だと</w:t>
            </w:r>
            <w:r w:rsidR="00700CFE"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おっしゃった。</w:t>
            </w:r>
            <w:r w:rsidR="008375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それなら、</w:t>
            </w:r>
            <w:r w:rsidR="00700CFE"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初代教会は</w:t>
            </w:r>
            <w:r w:rsidR="00837555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勝利したが、</w:t>
            </w:r>
            <w:r w:rsidR="00700CFE"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なぜ私たちは良く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できないのか</w:t>
            </w:r>
            <w:r w:rsidR="00700CFE"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をはやくキャッチすべきだ。聖書に出てくる重職者</w:t>
            </w:r>
            <w:r w:rsidR="00700CFE"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時代を見つけて味わわ</w:t>
            </w:r>
            <w:r w:rsidR="00700CFE"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なければならない。第</w:t>
            </w:r>
            <w:r w:rsidR="00700CFE"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="00700CFE"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が「私を御座化」することで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700CFE"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使徒を生かすことだ。</w: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みな</w:t>
            </w:r>
            <w:r w:rsidR="00700CFE"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さん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700CFE"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えを</w:t>
            </w:r>
            <w:r w:rsidR="00700CFE"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受ければ終わりだ。</w:t>
            </w:r>
          </w:p>
          <w:p w14:paraId="0BF8D63E" w14:textId="77777777" w:rsidR="00365DAB" w:rsidRDefault="00365DAB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4DA799F" w14:textId="491FCBC6" w:rsidR="00700CFE" w:rsidRPr="00700CFE" w:rsidRDefault="00700CFE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 99.9%を拒否するべきなのに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神様のことを見た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</w:p>
          <w:p w14:paraId="64C04EAF" w14:textId="77777777" w:rsidR="00CA5A1D" w:rsidRDefault="00700CFE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イテロ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オバデヤ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ダニエル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4.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初代教会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</w:t>
            </w:r>
          </w:p>
          <w:p w14:paraId="02996F27" w14:textId="5E00EE3C" w:rsidR="00700CFE" w:rsidRPr="00700CFE" w:rsidRDefault="00700CFE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5.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パウロを助けた人々</w:t>
            </w:r>
          </w:p>
          <w:p w14:paraId="5349ECBB" w14:textId="68E732B8" w:rsidR="00700CFE" w:rsidRPr="00700CFE" w:rsidRDefault="00700CFE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△条件</w:t>
            </w:r>
            <w:r w:rsidR="00365DAB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よくなかった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みことばを契約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として与えられ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たので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使徒を生かす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ことにいのちを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かけた</w:t>
            </w:r>
          </w:p>
          <w:p w14:paraId="0BB3D090" w14:textId="77777777" w:rsidR="00690288" w:rsidRDefault="00690288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60B994D" w14:textId="4B15503B" w:rsidR="00700CFE" w:rsidRPr="00700CFE" w:rsidRDefault="00700CFE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_私を御座化しなければならない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が、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どのように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すればよいのか</w:t>
            </w:r>
          </w:p>
          <w:p w14:paraId="5A0BDB3D" w14:textId="3A0614C3" w:rsidR="00700CFE" w:rsidRPr="00700CFE" w:rsidRDefault="00700CFE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御座化の</w:t>
            </w:r>
            <w:r w:rsidR="00CA5A1D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始まり</w:t>
            </w:r>
          </w:p>
          <w:p w14:paraId="30AAB71E" w14:textId="77777777" w:rsidR="00CA5A1D" w:rsidRDefault="00700CFE" w:rsidP="00CA5A1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植えられたこと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を捨て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るべき</w:t>
            </w:r>
          </w:p>
          <w:p w14:paraId="13E69C36" w14:textId="16575D80" w:rsidR="00700CFE" w:rsidRPr="00700CFE" w:rsidRDefault="00690288" w:rsidP="00CA5A1D">
            <w:pPr>
              <w:widowControl/>
              <w:snapToGrid w:val="0"/>
              <w:spacing w:line="200" w:lineRule="exact"/>
              <w:ind w:firstLineChars="1000" w:firstLine="15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="00700CFE"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復活以前にイエス様がなさったメッセージ</w:t>
            </w:r>
          </w:p>
          <w:p w14:paraId="1103906C" w14:textId="5121721F" w:rsidR="00700CFE" w:rsidRPr="00700CFE" w:rsidRDefault="00700CFE" w:rsidP="00CA5A1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(1)マタ5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章－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本当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の祝福　　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(2)マタ13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章－たとえ</w:t>
            </w:r>
          </w:p>
          <w:p w14:paraId="50C839AE" w14:textId="4623456E" w:rsidR="00700CFE" w:rsidRPr="00700CFE" w:rsidRDefault="00700CFE" w:rsidP="00CA5A1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(3)マタ16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章－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捨てるべきこと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(4)マタ17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章－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捨てること</w:t>
            </w:r>
          </w:p>
          <w:p w14:paraId="2C5995C3" w14:textId="6672B87E" w:rsidR="00700CFE" w:rsidRPr="00700CFE" w:rsidRDefault="00700CFE" w:rsidP="00CA5A1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(5)復活メッセージ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天と地の権威で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あなた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とともに、ただ</w:t>
            </w:r>
          </w:p>
          <w:p w14:paraId="03D3339C" w14:textId="0984CD65" w:rsidR="00700CFE" w:rsidRPr="00700CFE" w:rsidRDefault="00700CFE" w:rsidP="00CA5A1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2)この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、三位一体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神様と5力、9セッティング、3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時代を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生かす御座の祝福が臨む。</w:t>
            </w:r>
          </w:p>
          <w:p w14:paraId="4A5B2C9A" w14:textId="715963ED" w:rsidR="00700CFE" w:rsidRPr="00700CFE" w:rsidRDefault="00700CFE" w:rsidP="00CA5A1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味わいなさい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- 24(使1:8吸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うとき、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三位一体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神様と5力、9セッティング、3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時代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が私に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臨むように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/吐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くとき、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重要な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と思い出す人にこの祝福を伝達する)</w:t>
            </w:r>
          </w:p>
          <w:p w14:paraId="4FABAA62" w14:textId="56CBE075" w:rsidR="00700CFE" w:rsidRPr="00700CFE" w:rsidRDefault="00700CFE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御座化の目標</w:t>
            </w:r>
          </w:p>
          <w:p w14:paraId="07B45230" w14:textId="47245F73" w:rsidR="00700CFE" w:rsidRPr="00700CFE" w:rsidRDefault="00700CFE" w:rsidP="00CA5A1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1)ペテロを生かした</w:t>
            </w:r>
          </w:p>
          <w:p w14:paraId="2BC1B416" w14:textId="11C8F177" w:rsidR="00700CFE" w:rsidRPr="00700CFE" w:rsidRDefault="00700CFE" w:rsidP="00CA5A1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(1)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1:14 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「祈りに専念」　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(2)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2:9-11重職者産業人が起きた</w:t>
            </w:r>
          </w:p>
          <w:p w14:paraId="41266FC2" w14:textId="40FED4B9" w:rsidR="00700CFE" w:rsidRPr="00700CFE" w:rsidRDefault="00700CFE" w:rsidP="00CA5A1D">
            <w:pPr>
              <w:widowControl/>
              <w:snapToGrid w:val="0"/>
              <w:spacing w:line="200" w:lineRule="exact"/>
              <w:ind w:leftChars="100" w:left="21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これを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(本論1)祈れば本部、講壇、現場メッセージがぴったり合う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ように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なって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がはっきりとくる。</w:t>
            </w:r>
          </w:p>
          <w:p w14:paraId="7A9A2F0E" w14:textId="046FDA0F" w:rsidR="00700CFE" w:rsidRPr="00700CFE" w:rsidRDefault="00700CFE" w:rsidP="00CA5A1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(3)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6:1-7現場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生かす重職者</w:t>
            </w:r>
          </w:p>
          <w:p w14:paraId="080C142A" w14:textId="55D20A77" w:rsidR="00700CFE" w:rsidRPr="00700CFE" w:rsidRDefault="00700CFE" w:rsidP="00CA5A1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(4)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11:19使徒が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つかまえられたとき、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一つになった重職者</w:t>
            </w:r>
          </w:p>
          <w:p w14:paraId="526E4E46" w14:textId="16C892B3" w:rsidR="00700CFE" w:rsidRPr="00700CFE" w:rsidRDefault="00700CFE" w:rsidP="00CA5A1D">
            <w:pPr>
              <w:widowControl/>
              <w:snapToGrid w:val="0"/>
              <w:spacing w:line="200" w:lineRule="exact"/>
              <w:ind w:firstLineChars="200" w:firstLine="30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(5)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使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12:1-25問題=御座の目標成就</w:t>
            </w:r>
          </w:p>
          <w:p w14:paraId="6CBDA40D" w14:textId="4D386E42" w:rsidR="00700CFE" w:rsidRPr="00700CFE" w:rsidRDefault="00700CFE" w:rsidP="00CA5A1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2)パウロを生かした(使16-19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、ロマ16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章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)</w:t>
            </w:r>
          </w:p>
          <w:p w14:paraId="424B71A5" w14:textId="2F09CA36" w:rsidR="00700CFE" w:rsidRPr="00700CFE" w:rsidRDefault="00700CFE" w:rsidP="00CA5A1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3)副教役者を生かした(ロマ16:23)</w:t>
            </w:r>
          </w:p>
          <w:p w14:paraId="1B76DCE1" w14:textId="25ABA81F" w:rsidR="00700CFE" w:rsidRPr="00700CFE" w:rsidRDefault="00700CFE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御座化の答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</w:p>
          <w:p w14:paraId="704F0E9A" w14:textId="77777777" w:rsidR="00690288" w:rsidRDefault="00700CFE" w:rsidP="00CA5A1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1)産業が主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のしもべを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生かすプラットフォーム</w:t>
            </w:r>
          </w:p>
          <w:p w14:paraId="3A047689" w14:textId="7FE967C4" w:rsidR="00700CFE" w:rsidRPr="00700CFE" w:rsidRDefault="00700CFE" w:rsidP="00CA5A1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2)わざわい時代を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止める物見の塔</w:t>
            </w:r>
          </w:p>
          <w:p w14:paraId="58443498" w14:textId="3ABC2CBC" w:rsidR="00700CFE" w:rsidRPr="00700CFE" w:rsidRDefault="00700CFE" w:rsidP="00CA5A1D">
            <w:pPr>
              <w:widowControl/>
              <w:snapToGrid w:val="0"/>
              <w:spacing w:line="20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3)神様と全世界を疎通するアンテナ</w:t>
            </w:r>
          </w:p>
          <w:p w14:paraId="6F53FC29" w14:textId="77777777" w:rsidR="00690288" w:rsidRDefault="00690288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4BA2885B" w14:textId="600D0A60" w:rsidR="00700CFE" w:rsidRPr="00700CFE" w:rsidRDefault="00700CFE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</w:p>
          <w:p w14:paraId="39F64BD7" w14:textId="510B516A" w:rsidR="00700CFE" w:rsidRPr="00700CFE" w:rsidRDefault="00700CFE" w:rsidP="00CA5A1D">
            <w:pPr>
              <w:widowControl/>
              <w:snapToGrid w:val="0"/>
              <w:spacing w:line="20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助ける人、同労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者、家主の答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え－</w:t>
            </w:r>
            <w:r w:rsidR="00F23C6D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みな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さんの産業に世界237の光が臨む。</w:t>
            </w:r>
          </w:p>
          <w:p w14:paraId="572A3DA8" w14:textId="351E86F1" w:rsidR="00700CFE" w:rsidRPr="00700CFE" w:rsidRDefault="00700CFE" w:rsidP="00700CFE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味わいなさい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(本論1)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待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ちなさい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御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国)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挑戦しなさい</w:t>
            </w: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(使1:8)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4968D37D" w14:textId="5BDEB924" w:rsidR="0059392D" w:rsidRPr="00803834" w:rsidRDefault="00700CFE" w:rsidP="00690288">
            <w:pPr>
              <w:widowControl/>
              <w:snapToGrid w:val="0"/>
              <w:spacing w:line="20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700CFE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祈りのリズムだけ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見つけ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</w:t>
            </w:r>
            <w:r w:rsidR="0069028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しなさい</w:t>
            </w:r>
            <w:r w:rsidRPr="00700CFE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</w:tc>
        <w:tc>
          <w:tcPr>
            <w:tcW w:w="5129" w:type="dxa"/>
          </w:tcPr>
          <w:p w14:paraId="4F3126B5" w14:textId="19AC38D2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神様は重職者を呼ばれ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たとき、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すでに世界を抱いた人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(使1:3-8)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になるように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呼ばれた。</w:t>
            </w:r>
          </w:p>
          <w:p w14:paraId="1015207F" w14:textId="594317FF" w:rsidR="00176EB7" w:rsidRPr="00176EB7" w:rsidRDefault="00CA5A1D" w:rsidP="00113D6B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重職者の第2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時代－ルカ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10:10-20(70人をたてて現場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せた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マタ28:16-20(7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0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人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祝福を教えて守るようにしなさい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) 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2:41(3千弟子)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使4:4(5千弟子)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使11:19(大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ぜいの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弟子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3689BB06" w14:textId="5F45D85C" w:rsidR="00176EB7" w:rsidRPr="00176EB7" w:rsidRDefault="00CA5A1D" w:rsidP="00113D6B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神様はこの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をするように</w:t>
            </w:r>
            <w:r w:rsidR="00F23C6D">
              <w:rPr>
                <w:rFonts w:ascii="ＭＳ ゴシック" w:eastAsia="ＭＳ ゴシック" w:hAnsi="ＭＳ ゴシック"/>
                <w:sz w:val="15"/>
                <w:szCs w:val="15"/>
              </w:rPr>
              <w:t>みな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さんの「産業を御座化」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すべての祈りをここにオールイン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しなさい。「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70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所弟子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起き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ますように。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私の産業が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70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所御座化、世界化され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ますように」</w:t>
            </w:r>
          </w:p>
          <w:p w14:paraId="5CD8B6F6" w14:textId="0038A4EF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_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至急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な理由</w:t>
            </w:r>
          </w:p>
          <w:p w14:paraId="72F8F761" w14:textId="77777777" w:rsidR="00113D6B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ネフィリムが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ネフィリム産業を作って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わざわい時代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来た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  <w:p w14:paraId="5771F655" w14:textId="41D3BCA6" w:rsidR="00176EB7" w:rsidRPr="00176EB7" w:rsidRDefault="00CA5A1D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5力が私に臨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みますように。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9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がセッティングされ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ますように。3時代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私にセッティングされ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ます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ように。私の産業が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70地域を生か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しますように」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これだけ祈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りなさい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。</w:t>
            </w:r>
          </w:p>
          <w:p w14:paraId="0CEA64F8" w14:textId="77777777" w:rsidR="00CA5A1D" w:rsidRDefault="00CA5A1D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4A0406B3" w14:textId="24AFF22D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</w:p>
          <w:p w14:paraId="6DE6CF19" w14:textId="4A4C2A7E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年に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一度は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70人弟子が始まる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ほど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御座化に集中し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(使1:14)</w:t>
            </w:r>
          </w:p>
          <w:p w14:paraId="4AA3F3DC" w14:textId="431F8904" w:rsidR="00176EB7" w:rsidRPr="00176EB7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-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元旦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祈祷会</w:t>
            </w:r>
          </w:p>
          <w:p w14:paraId="0ECF097B" w14:textId="669685F8" w:rsidR="00176EB7" w:rsidRPr="00176EB7" w:rsidRDefault="00176EB7" w:rsidP="00113D6B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カルバリの丘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(使1:1)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イエス様が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終わらせた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CA5A1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私に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あるのか。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それが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だ。</w:t>
            </w:r>
          </w:p>
          <w:p w14:paraId="37AB5CE5" w14:textId="22C9D42A" w:rsidR="00176EB7" w:rsidRPr="00176EB7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2)オリーブ山(使1:3)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ただ神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国の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ことを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祈り</w:t>
            </w:r>
          </w:p>
          <w:p w14:paraId="44179349" w14:textId="52480ADD" w:rsidR="00176EB7" w:rsidRPr="00176EB7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3)マルコの屋上の間(使1:8)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証拠に集中</w:t>
            </w:r>
          </w:p>
          <w:p w14:paraId="4F51C49E" w14:textId="6E2DE8C6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これを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毎週しなさい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(使2:9-11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使2:42)-御座化の産業</w:t>
            </w:r>
          </w:p>
          <w:p w14:paraId="11F02E64" w14:textId="77777777" w:rsidR="00D3485E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1)ユダヤ人、ローマ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超越　</w:t>
            </w:r>
          </w:p>
          <w:p w14:paraId="0EF0C3C8" w14:textId="64B86B10" w:rsidR="00176EB7" w:rsidRPr="00176EB7" w:rsidRDefault="00D3485E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2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)講壇メッセージが</w:t>
            </w:r>
            <w:r w:rsidR="00F23C6D">
              <w:rPr>
                <w:rFonts w:ascii="ＭＳ ゴシック" w:eastAsia="ＭＳ ゴシック" w:hAnsi="ＭＳ ゴシック"/>
                <w:sz w:val="15"/>
                <w:szCs w:val="15"/>
              </w:rPr>
              <w:t>みな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さんの現場と産業に連結される。</w:t>
            </w:r>
          </w:p>
          <w:p w14:paraId="45939617" w14:textId="589479D1" w:rsidR="00176EB7" w:rsidRPr="00176EB7" w:rsidRDefault="00D3485E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3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)講壇+本部メッセージ+現場祈り→大きい流れが見える(使2:17-18)</w:t>
            </w:r>
          </w:p>
          <w:p w14:paraId="5A6B42E8" w14:textId="22809CAB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この祝福が毎日に変わる。</w:t>
            </w:r>
          </w:p>
          <w:p w14:paraId="5FF29E90" w14:textId="77777777" w:rsidR="00176EB7" w:rsidRPr="00176EB7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1)みことばと現実が合う(3千弟子)</w:t>
            </w:r>
          </w:p>
          <w:p w14:paraId="79B9E3CF" w14:textId="3B07036B" w:rsidR="00176EB7" w:rsidRPr="00176EB7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2)みことばと経済が合う(光の経済、使2:43-45)</w:t>
            </w:r>
          </w:p>
          <w:p w14:paraId="6B6572CF" w14:textId="171AFBA9" w:rsidR="00176EB7" w:rsidRPr="00176EB7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3)産業が伝道と一致する(使2:46-47)</w:t>
            </w:r>
          </w:p>
          <w:p w14:paraId="5D5F516B" w14:textId="6746F885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△絶対計画を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見つけなさい。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絶対旅程を行かなければならない。絶対目標が重要だ。</w:t>
            </w:r>
          </w:p>
          <w:p w14:paraId="585F45FC" w14:textId="77777777" w:rsidR="00D3485E" w:rsidRDefault="00D3485E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CC35AA7" w14:textId="3B39E27D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(伝道学)_問題</w:t>
            </w:r>
            <w:r w:rsidR="00113D6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､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葛藤</w:t>
            </w:r>
            <w:r w:rsidR="00113D6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､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危機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70人の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を開ける最も良い神様の方法</w:t>
            </w:r>
          </w:p>
          <w:p w14:paraId="6ABC90D6" w14:textId="7D4C8A1B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△時代を動かした重職者は危機に挑戦した。問題を問題にしないで答えを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見つけた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葛藤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の前ではやく更新したのだ。危機は機会であることを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味わった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のだ。</w:t>
            </w:r>
          </w:p>
          <w:p w14:paraId="0562845F" w14:textId="0BFD6AA7" w:rsidR="00176EB7" w:rsidRPr="00176EB7" w:rsidRDefault="00176EB7" w:rsidP="00113D6B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問題、葛藤、危機は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始まり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迫害の中に70人弟子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を見つける答え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が入っている。</w:t>
            </w:r>
          </w:p>
          <w:p w14:paraId="7E986BD3" w14:textId="77777777" w:rsidR="00113D6B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1)マタ12:1-47 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2)マタ13:1-13 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3)マタ16:13-20 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</w:p>
          <w:p w14:paraId="2F7CEDF4" w14:textId="386D8593" w:rsidR="00176EB7" w:rsidRPr="00176EB7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4)マタ17:1-9</w:t>
            </w:r>
            <w:r w:rsidR="00113D6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5)マタ28:1-15</w:t>
            </w:r>
          </w:p>
          <w:p w14:paraId="51E80282" w14:textId="306D75FE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危機は答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 70人弟子運動が隠されている。</w:t>
            </w:r>
          </w:p>
          <w:p w14:paraId="394D1B8B" w14:textId="77777777" w:rsidR="00D3485E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1:1-14契約+マルコの屋上の間で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11:19アンテオケ教会</w:t>
            </w:r>
          </w:p>
          <w:p w14:paraId="4CB51F53" w14:textId="56CD39F8" w:rsidR="00176EB7" w:rsidRPr="00176EB7" w:rsidRDefault="00176EB7" w:rsidP="00113D6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12:1-25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</w:p>
          <w:p w14:paraId="487BB07F" w14:textId="1D29564A" w:rsidR="00176EB7" w:rsidRPr="00176EB7" w:rsidRDefault="00176EB7" w:rsidP="00113D6B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危機には未来が入っている</w:t>
            </w:r>
          </w:p>
          <w:p w14:paraId="21B3185B" w14:textId="77777777" w:rsidR="00113D6B" w:rsidRDefault="00176EB7" w:rsidP="00113D6B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11:25-26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大ぜいの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弟子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2)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13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章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宣教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の門　</w:t>
            </w:r>
          </w:p>
          <w:p w14:paraId="76BA822D" w14:textId="77777777" w:rsidR="00113D6B" w:rsidRDefault="00176EB7" w:rsidP="00113D6B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3)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16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章マケドニヤへ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4)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19:21ローマも見なければならない</w:t>
            </w:r>
          </w:p>
          <w:p w14:paraId="644AEF07" w14:textId="77777777" w:rsidR="00830F49" w:rsidRDefault="00176EB7" w:rsidP="00113D6B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5)ロマ15:23 250年間迫害でな</w:t>
            </w:r>
            <w:r w:rsidR="00D3485E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ローマ征服</w:t>
            </w:r>
          </w:p>
          <w:p w14:paraId="558631AF" w14:textId="6F13C3C9" w:rsidR="00C06125" w:rsidRPr="00803834" w:rsidRDefault="00C06125" w:rsidP="00113D6B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 w:hint="eastAsia"/>
                <w:sz w:val="15"/>
                <w:szCs w:val="15"/>
              </w:rPr>
            </w:pPr>
          </w:p>
        </w:tc>
        <w:tc>
          <w:tcPr>
            <w:tcW w:w="5130" w:type="dxa"/>
          </w:tcPr>
          <w:p w14:paraId="720F307A" w14:textId="41017C27" w:rsidR="00176EB7" w:rsidRPr="00176EB7" w:rsidRDefault="00113D6B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マタ28:16-20(方法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－あらゆる国の人々を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弟子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としなさい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、内容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天と地のすべての権威で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ともに)、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マコ16:15-20(権威、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、御座に座った主が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、ヨハ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21:15-18(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小羊を飼い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なさい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使1:1,3-8(オリーブ山で世界福音化を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語られた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使19:21(ローマまで行った)</w:t>
            </w:r>
          </w:p>
          <w:p w14:paraId="4BC3B560" w14:textId="6E28195A" w:rsidR="00176EB7" w:rsidRPr="00176EB7" w:rsidRDefault="00113D6B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重職者</w:t>
            </w:r>
            <w:r w:rsidR="00C06125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F23C6D">
              <w:rPr>
                <w:rFonts w:ascii="ＭＳ ゴシック" w:eastAsia="ＭＳ ゴシック" w:hAnsi="ＭＳ ゴシック"/>
                <w:sz w:val="15"/>
                <w:szCs w:val="15"/>
              </w:rPr>
              <w:t>みな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さんは世界を抱いた人々だ。</w:t>
            </w:r>
          </w:p>
          <w:p w14:paraId="042ADC8D" w14:textId="268786F1" w:rsidR="00176EB7" w:rsidRPr="00176EB7" w:rsidRDefault="00113D6B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重職者の第3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- 「教会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の働きを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御座化しなさい」</w:t>
            </w:r>
            <w:r w:rsidR="00F23C6D">
              <w:rPr>
                <w:rFonts w:ascii="ＭＳ ゴシック" w:eastAsia="ＭＳ ゴシック" w:hAnsi="ＭＳ ゴシック"/>
                <w:sz w:val="15"/>
                <w:szCs w:val="15"/>
              </w:rPr>
              <w:t>みな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さんの教会が伝道大教区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、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世界教区に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行く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その中に</w:t>
            </w:r>
            <w:r w:rsidR="00F23C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さんがいるならば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F23C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="00176EB7"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さんの人生と産業が世界化される。</w:t>
            </w:r>
          </w:p>
          <w:p w14:paraId="1DBA3DD3" w14:textId="77777777" w:rsidR="00C06125" w:rsidRDefault="00C06125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0B04D8CE" w14:textId="13617B0C" w:rsidR="00176EB7" w:rsidRPr="00176EB7" w:rsidRDefault="00176EB7" w:rsidP="00C0612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_三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つのことが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分かれば可能だ。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イエス様が約束されたことは御座と証人しかない。</w:t>
            </w:r>
          </w:p>
          <w:p w14:paraId="547F697E" w14:textId="3A702E00" w:rsidR="00176EB7" w:rsidRPr="00176EB7" w:rsidRDefault="00176EB7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</w:t>
            </w:r>
          </w:p>
          <w:p w14:paraId="6AD37A84" w14:textId="6C8C03CD" w:rsidR="00176EB7" w:rsidRPr="00176EB7" w:rsidRDefault="00176EB7" w:rsidP="00C06125">
            <w:pPr>
              <w:snapToGrid w:val="0"/>
              <w:spacing w:line="190" w:lineRule="exact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1)御座の影(創13:18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創22:1-19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創28:10-14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創37:1-11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三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つの祭りと幕屋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、ミツパ運動と神殿、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6:10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使2:1-47)</w:t>
            </w:r>
          </w:p>
          <w:p w14:paraId="4E1006AC" w14:textId="5D0CEE0C" w:rsidR="00176EB7" w:rsidRPr="00176EB7" w:rsidRDefault="00176EB7" w:rsidP="00C0612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2)御座の祝福を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所(使1:3,8)</w:t>
            </w:r>
          </w:p>
          <w:p w14:paraId="57DCE3E7" w14:textId="77777777" w:rsidR="00176EB7" w:rsidRPr="00176EB7" w:rsidRDefault="00176EB7" w:rsidP="00C0612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3)御座の祝福を伝達する所(使1:8)</w:t>
            </w:r>
          </w:p>
          <w:p w14:paraId="74A9F38D" w14:textId="18A4B013" w:rsidR="00176EB7" w:rsidRPr="00176EB7" w:rsidRDefault="00176EB7" w:rsidP="00C0612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三位一体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神様と5力、御座の祝福である9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セッティング、3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こと</w:t>
            </w:r>
          </w:p>
          <w:p w14:paraId="1EC130E7" w14:textId="5D727B9A" w:rsidR="00176EB7" w:rsidRPr="00176EB7" w:rsidRDefault="00176EB7" w:rsidP="00C0612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いやしが、すなわち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サミット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呼吸と祈りで祈りのリズム、霊的リズムを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見つけなさい。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いやし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だ。</w:t>
            </w:r>
          </w:p>
          <w:p w14:paraId="68440B07" w14:textId="77777777" w:rsidR="00C06125" w:rsidRDefault="00C06125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747DCAD5" w14:textId="0CE27F8D" w:rsidR="00176EB7" w:rsidRPr="00176EB7" w:rsidRDefault="00176EB7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_伝達=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とりなし祈り</w:t>
            </w:r>
          </w:p>
          <w:p w14:paraId="18DB4112" w14:textId="20D012B1" w:rsidR="00176EB7" w:rsidRPr="00176EB7" w:rsidRDefault="0069749B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吸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うとき－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三位一体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神様、9セッティング、3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が私に臨むように</w:t>
            </w:r>
          </w:p>
          <w:p w14:paraId="2E5C1466" w14:textId="1EE482C8" w:rsidR="00176EB7" w:rsidRPr="00176EB7" w:rsidRDefault="0069749B" w:rsidP="00C06125">
            <w:pPr>
              <w:snapToGrid w:val="0"/>
              <w:spacing w:line="190" w:lineRule="exact"/>
              <w:ind w:left="900" w:hangingChars="600" w:hanging="90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・吐くとき－</w:t>
            </w:r>
            <w:r w:rsidR="00F23C6D">
              <w:rPr>
                <w:rFonts w:ascii="ＭＳ ゴシック" w:eastAsia="ＭＳ ゴシック" w:hAnsi="ＭＳ ゴシック"/>
                <w:sz w:val="15"/>
                <w:szCs w:val="15"/>
              </w:rPr>
              <w:t>みな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さん、思い出す人、最も重要なこと</w:t>
            </w:r>
            <w:r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="00176EB7"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集中して祈って伝達</w:t>
            </w:r>
          </w:p>
          <w:p w14:paraId="6E18D5A5" w14:textId="3F79EC47" w:rsidR="00176EB7" w:rsidRPr="00176EB7" w:rsidRDefault="00176EB7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私を御座化するプラットフォームの作品を作りなさい。</w:t>
            </w:r>
          </w:p>
          <w:p w14:paraId="42EC8E92" w14:textId="17705368" w:rsidR="00176EB7" w:rsidRPr="00176EB7" w:rsidRDefault="00176EB7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職業を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御座化させて世界を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物見の塔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の作品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作りなさい。</w:t>
            </w:r>
          </w:p>
          <w:p w14:paraId="4124B778" w14:textId="21992843" w:rsidR="00176EB7" w:rsidRPr="00176EB7" w:rsidRDefault="00176EB7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教会を御座化させるのに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時代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の作品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作りなさい。</w:t>
            </w:r>
          </w:p>
          <w:p w14:paraId="5194E735" w14:textId="77777777" w:rsidR="00C06125" w:rsidRDefault="00C06125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389F5EE5" w14:textId="1567FE56" w:rsidR="00176EB7" w:rsidRPr="00176EB7" w:rsidRDefault="00176EB7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_すると(序論、結論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を味わえば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)必ず三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つのことが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くる。</w:t>
            </w:r>
          </w:p>
          <w:p w14:paraId="3A337BED" w14:textId="34C2DA54" w:rsidR="00176EB7" w:rsidRPr="00176EB7" w:rsidRDefault="00176EB7" w:rsidP="00C0612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隠された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奥義－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隠された集中(使2:1-47) →他の人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見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えないこと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を見るようにされる。</w:t>
            </w:r>
          </w:p>
          <w:p w14:paraId="6425FCE6" w14:textId="718840C9" w:rsidR="00176EB7" w:rsidRPr="00176EB7" w:rsidRDefault="00176EB7" w:rsidP="00C0612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1)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使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2:17-18将来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のこと、幻、夢－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隠された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が出てくる。</w:t>
            </w:r>
          </w:p>
          <w:p w14:paraId="2064008A" w14:textId="694AFA08" w:rsidR="00176EB7" w:rsidRPr="00176EB7" w:rsidRDefault="00176EB7" w:rsidP="00C0612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2)問題(迫害) 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迫害は伝道の旅程</w:t>
            </w:r>
          </w:p>
          <w:p w14:paraId="377560B6" w14:textId="213FD7A6" w:rsidR="00176EB7" w:rsidRPr="00176EB7" w:rsidRDefault="00176EB7" w:rsidP="00C0612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3)答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 xml:space="preserve">(計画) 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答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の中に神様の計画</w:t>
            </w:r>
          </w:p>
          <w:p w14:paraId="3E2565AC" w14:textId="72C1616F" w:rsidR="00176EB7" w:rsidRPr="00176EB7" w:rsidRDefault="00176EB7" w:rsidP="00176EB7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="00F23C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さんにだけ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与えられる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制限された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奥義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-重職者の祝福(使6:1-7)</w:t>
            </w:r>
          </w:p>
          <w:p w14:paraId="3BBA4137" w14:textId="3B385B7F" w:rsidR="00176EB7" w:rsidRPr="00176EB7" w:rsidRDefault="00176EB7" w:rsidP="0069749B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1)聖霊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の満たし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2)信仰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 xml:space="preserve">の満たし　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3)知恵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の満たし</w:t>
            </w:r>
          </w:p>
          <w:p w14:paraId="36AB4EC7" w14:textId="4FDB745D" w:rsidR="00176EB7" w:rsidRPr="00176EB7" w:rsidRDefault="00176EB7" w:rsidP="00C06125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与えられる</w:t>
            </w:r>
            <w:r w:rsidR="00F23C6D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みな</w:t>
            </w:r>
            <w:r w:rsidRPr="00176EB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さんだけできることに選択された集中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-重職者の証拠(ロマ16:1-27)</w:t>
            </w:r>
          </w:p>
          <w:p w14:paraId="64F9F7F1" w14:textId="77777777" w:rsidR="00176EB7" w:rsidRPr="00176EB7" w:rsidRDefault="00176EB7" w:rsidP="00C0612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1)裏面契約</w:t>
            </w:r>
          </w:p>
          <w:p w14:paraId="64A9B59C" w14:textId="290C562C" w:rsidR="00176EB7" w:rsidRPr="00176EB7" w:rsidRDefault="00176EB7" w:rsidP="00C06125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2)ロマ16:20サタンが足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で踏み砕かれる</w:t>
            </w:r>
          </w:p>
          <w:p w14:paraId="182CE729" w14:textId="471D7338" w:rsidR="00997875" w:rsidRPr="00803834" w:rsidRDefault="00176EB7" w:rsidP="00C06125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3)ロマ16:25-27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世々にわたって長い間隠されていた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ことを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、とこしえに</w:t>
            </w:r>
            <w:r w:rsidRPr="00176EB7">
              <w:rPr>
                <w:rFonts w:ascii="ＭＳ ゴシック" w:eastAsia="ＭＳ ゴシック" w:hAnsi="ＭＳ ゴシック"/>
                <w:sz w:val="15"/>
                <w:szCs w:val="15"/>
              </w:rPr>
              <w:t>あるように</w:t>
            </w:r>
            <w:r w:rsidR="0069749B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与えられる</w:t>
            </w:r>
          </w:p>
        </w:tc>
      </w:tr>
      <w:tr w:rsidR="00E967F3" w:rsidRPr="001A01E3" w14:paraId="1DA1188F" w14:textId="77777777" w:rsidTr="00843101">
        <w:tc>
          <w:tcPr>
            <w:tcW w:w="15388" w:type="dxa"/>
            <w:gridSpan w:val="3"/>
          </w:tcPr>
          <w:p w14:paraId="3D4F1338" w14:textId="5B015AC1" w:rsidR="00E967F3" w:rsidRPr="001A01E3" w:rsidRDefault="00E967F3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lastRenderedPageBreak/>
              <w:t>2021第1,2,3 RUTC答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え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の現場(</w:t>
            </w:r>
            <w:r w:rsidR="00527390">
              <w:rPr>
                <w:rFonts w:ascii="ＭＳ ゴシック" w:eastAsia="ＭＳ ゴシック" w:hAnsi="ＭＳ ゴシック" w:hint="eastAsia"/>
                <w:sz w:val="16"/>
                <w:szCs w:val="18"/>
              </w:rPr>
              <w:t>4</w:t>
            </w:r>
            <w:r w:rsid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5</w:t>
            </w:r>
            <w:r w:rsidR="00192415">
              <w:rPr>
                <w:rFonts w:ascii="ＭＳ ゴシック" w:eastAsia="ＭＳ ゴシック" w:hAnsi="ＭＳ ゴシック" w:hint="eastAsia"/>
                <w:sz w:val="16"/>
                <w:szCs w:val="18"/>
              </w:rPr>
              <w:t>)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(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社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)世界福音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>化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伝道協会</w:t>
            </w:r>
            <w:r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C06125" w:rsidRPr="00A57D94">
              <w:rPr>
                <w:rFonts w:ascii="ＭＳ ゴシック" w:eastAsia="ＭＳ ゴシック" w:hAnsi="ＭＳ ゴシック"/>
                <w:sz w:val="16"/>
                <w:szCs w:val="18"/>
              </w:rPr>
              <w:t>www.wedarak.net</w:t>
            </w:r>
          </w:p>
        </w:tc>
      </w:tr>
      <w:tr w:rsidR="00E967F3" w:rsidRPr="001A01E3" w14:paraId="3D1E232B" w14:textId="77777777" w:rsidTr="00C873F6">
        <w:tc>
          <w:tcPr>
            <w:tcW w:w="15388" w:type="dxa"/>
            <w:gridSpan w:val="3"/>
          </w:tcPr>
          <w:p w14:paraId="6DFDCFEA" w14:textId="749F2B21" w:rsidR="00E967F3" w:rsidRPr="001A01E3" w:rsidRDefault="00700CFE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700CFE">
              <w:rPr>
                <w:rFonts w:ascii="ＭＳ ゴシック" w:eastAsia="ＭＳ ゴシック" w:hAnsi="ＭＳ ゴシック"/>
                <w:sz w:val="16"/>
                <w:szCs w:val="18"/>
              </w:rPr>
              <w:t>12月03 ～ 05日</w:t>
            </w:r>
            <w:r w:rsidR="00784CB4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　</w:t>
            </w:r>
            <w:r w:rsidR="00784CB4" w:rsidRPr="00784CB4">
              <w:rPr>
                <w:rFonts w:ascii="ＭＳ ゴシック" w:eastAsia="ＭＳ ゴシック" w:hAnsi="ＭＳ ゴシック"/>
                <w:sz w:val="16"/>
                <w:szCs w:val="18"/>
              </w:rPr>
              <w:t>週間祈りカード</w:t>
            </w:r>
          </w:p>
        </w:tc>
      </w:tr>
      <w:tr w:rsidR="00BC5D79" w:rsidRPr="001A01E3" w14:paraId="549A768F" w14:textId="77777777" w:rsidTr="001A01E3">
        <w:tc>
          <w:tcPr>
            <w:tcW w:w="5129" w:type="dxa"/>
          </w:tcPr>
          <w:p w14:paraId="584E67C5" w14:textId="44FD1FC4" w:rsidR="00BC5D79" w:rsidRPr="00554049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54049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554049">
              <w:rPr>
                <w:rFonts w:ascii="ＭＳ ゴシック" w:eastAsia="ＭＳ ゴシック" w:hAnsi="ＭＳ ゴシック"/>
                <w:sz w:val="16"/>
                <w:szCs w:val="18"/>
              </w:rPr>
              <w:t>1部礼拝</w:t>
            </w:r>
          </w:p>
          <w:p w14:paraId="057230ED" w14:textId="7EC5AA66" w:rsidR="00BC5D79" w:rsidRPr="00BC5D79" w:rsidRDefault="00D95399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95399">
              <w:rPr>
                <w:rFonts w:ascii="ＭＳ ゴシック" w:eastAsia="ＭＳ ゴシック" w:hAnsi="ＭＳ ゴシック" w:hint="eastAsia"/>
                <w:sz w:val="18"/>
                <w:szCs w:val="20"/>
              </w:rPr>
              <w:t>答えを超える人々</w:t>
            </w:r>
            <w:r w:rsidRPr="00D95399">
              <w:rPr>
                <w:rFonts w:ascii="ＭＳ ゴシック" w:eastAsia="ＭＳ ゴシック" w:hAnsi="ＭＳ ゴシック"/>
                <w:sz w:val="18"/>
                <w:szCs w:val="20"/>
              </w:rPr>
              <w:t xml:space="preserve"> (ダニ1:8-9)</w:t>
            </w:r>
          </w:p>
        </w:tc>
        <w:tc>
          <w:tcPr>
            <w:tcW w:w="5129" w:type="dxa"/>
          </w:tcPr>
          <w:p w14:paraId="1450F469" w14:textId="77777777" w:rsidR="00BC5D79" w:rsidRPr="001A01E3" w:rsidRDefault="00BC5D79" w:rsidP="00EE3C57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Remnant礼拝</w:t>
            </w:r>
          </w:p>
          <w:p w14:paraId="08CBAE3F" w14:textId="35BBB240" w:rsidR="00BC5D79" w:rsidRPr="00BC5D79" w:rsidRDefault="00D95399" w:rsidP="00554049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D95399">
              <w:rPr>
                <w:rFonts w:ascii="ＭＳ ゴシック" w:eastAsia="ＭＳ ゴシック" w:hAnsi="ＭＳ ゴシック" w:hint="eastAsia"/>
                <w:sz w:val="16"/>
                <w:szCs w:val="18"/>
              </w:rPr>
              <w:t>もしそうでなくても</w:t>
            </w:r>
            <w:r w:rsidRPr="00D95399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(ダニ3:8-18)</w:t>
            </w:r>
          </w:p>
        </w:tc>
        <w:tc>
          <w:tcPr>
            <w:tcW w:w="5130" w:type="dxa"/>
          </w:tcPr>
          <w:p w14:paraId="77C74346" w14:textId="61D5D52A" w:rsidR="003D5552" w:rsidRDefault="00BC5D79" w:rsidP="003D5552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1A01E3">
              <w:rPr>
                <w:rFonts w:ascii="ＭＳ ゴシック" w:eastAsia="ＭＳ ゴシック" w:hAnsi="ＭＳ ゴシック" w:hint="eastAsia"/>
                <w:sz w:val="16"/>
                <w:szCs w:val="18"/>
              </w:rPr>
              <w:t>聖日</w:t>
            </w:r>
            <w:r w:rsidRPr="001A01E3">
              <w:rPr>
                <w:rFonts w:ascii="ＭＳ ゴシック" w:eastAsia="ＭＳ ゴシック" w:hAnsi="ＭＳ ゴシック"/>
                <w:sz w:val="16"/>
                <w:szCs w:val="18"/>
              </w:rPr>
              <w:t>2部礼拝</w:t>
            </w:r>
            <w:r w:rsidR="00554049">
              <w:rPr>
                <w:rFonts w:ascii="ＭＳ ゴシック" w:eastAsia="ＭＳ ゴシック" w:hAnsi="ＭＳ ゴシック"/>
                <w:sz w:val="16"/>
                <w:szCs w:val="18"/>
              </w:rPr>
              <w:t xml:space="preserve"> </w:t>
            </w:r>
            <w:r w:rsidR="00D95399">
              <w:rPr>
                <w:rFonts w:ascii="ＭＳ ゴシック" w:eastAsia="ＭＳ ゴシック" w:hAnsi="ＭＳ ゴシック" w:hint="eastAsia"/>
                <w:sz w:val="16"/>
                <w:szCs w:val="18"/>
              </w:rPr>
              <w:t xml:space="preserve">/　</w:t>
            </w:r>
            <w:r w:rsidR="00D95399" w:rsidRPr="00D95399">
              <w:rPr>
                <w:rFonts w:ascii="ＭＳ ゴシック" w:eastAsia="ＭＳ ゴシック" w:hAnsi="ＭＳ ゴシック" w:hint="eastAsia"/>
                <w:sz w:val="16"/>
                <w:szCs w:val="18"/>
              </w:rPr>
              <w:t>神殿建築献身礼拝</w:t>
            </w:r>
          </w:p>
          <w:p w14:paraId="08E85891" w14:textId="278DA5C4" w:rsidR="00BC5D79" w:rsidRPr="00784CB4" w:rsidRDefault="00D95399" w:rsidP="00527390">
            <w:pPr>
              <w:snapToGrid w:val="0"/>
              <w:jc w:val="center"/>
              <w:rPr>
                <w:rFonts w:ascii="ＭＳ ゴシック" w:eastAsia="ＭＳ ゴシック" w:hAnsi="ＭＳ ゴシック"/>
                <w:spacing w:val="-4"/>
                <w:sz w:val="16"/>
                <w:szCs w:val="18"/>
              </w:rPr>
            </w:pPr>
            <w:r w:rsidRPr="00D95399">
              <w:rPr>
                <w:rFonts w:ascii="ＭＳ ゴシック" w:eastAsia="ＭＳ ゴシック" w:hAnsi="ＭＳ ゴシック" w:hint="eastAsia"/>
                <w:spacing w:val="-4"/>
                <w:sz w:val="18"/>
                <w:szCs w:val="20"/>
              </w:rPr>
              <w:t>私の内の神殿が完成しなければ</w:t>
            </w:r>
            <w:r w:rsidRPr="00D95399">
              <w:rPr>
                <w:rFonts w:ascii="ＭＳ ゴシック" w:eastAsia="ＭＳ ゴシック" w:hAnsi="ＭＳ ゴシック"/>
                <w:spacing w:val="-4"/>
                <w:sz w:val="18"/>
                <w:szCs w:val="20"/>
              </w:rPr>
              <w:t xml:space="preserve"> (ダニ6:10)</w:t>
            </w:r>
          </w:p>
        </w:tc>
      </w:tr>
      <w:tr w:rsidR="001A01E3" w:rsidRPr="00BE2760" w14:paraId="2945F70D" w14:textId="77777777" w:rsidTr="001A01E3">
        <w:tc>
          <w:tcPr>
            <w:tcW w:w="5129" w:type="dxa"/>
          </w:tcPr>
          <w:p w14:paraId="317384A3" w14:textId="117C0A23" w:rsidR="00D95399" w:rsidRPr="00D95399" w:rsidRDefault="00A57D94" w:rsidP="00D95399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9DA546" wp14:editId="353AE78F">
                      <wp:simplePos x="0" y="0"/>
                      <wp:positionH relativeFrom="column">
                        <wp:posOffset>-43763</wp:posOffset>
                      </wp:positionH>
                      <wp:positionV relativeFrom="paragraph">
                        <wp:posOffset>207</wp:posOffset>
                      </wp:positionV>
                      <wp:extent cx="3191069" cy="1222311"/>
                      <wp:effectExtent l="0" t="0" r="28575" b="1651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91069" cy="1222311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0ED3B04" id="正方形/長方形 1" o:spid="_x0000_s1026" style="position:absolute;left:0;text-align:left;margin-left:-3.45pt;margin-top:0;width:251.25pt;height:9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" filled="f" strokecolor="black [3213]" strokeweight=".25pt"/>
                  </w:pict>
                </mc:Fallback>
              </mc:AlternateContent>
            </w:r>
            <w:r w:rsidR="00D95399"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信徒</w:t>
            </w:r>
            <w:r w:rsidR="00D95399"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の三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="00D95399"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悩みと確実にして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超えて行く</w:t>
            </w:r>
            <w:r w:rsidR="00D95399"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</w:p>
          <w:p w14:paraId="37B437FC" w14:textId="4DFD2206" w:rsidR="00D95399" w:rsidRPr="00D95399" w:rsidRDefault="00D95399" w:rsidP="00A57D94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1)本当に大変だったし、今でも大変だ→この時間はすべての答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が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準備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される最も重要な時間</w:t>
            </w:r>
          </w:p>
          <w:p w14:paraId="17D47F10" w14:textId="78092052" w:rsidR="00D95399" w:rsidRPr="00D95399" w:rsidRDefault="00D95399" w:rsidP="00A57D94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2)私が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大変なときに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助け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てくれる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人が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いない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→神様のみことばから答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えを見つけるべき</w:t>
            </w:r>
          </w:p>
          <w:p w14:paraId="08267A90" w14:textId="6B5C5DFD" w:rsidR="00D95399" w:rsidRPr="00D95399" w:rsidRDefault="00D95399" w:rsidP="00A57D94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3)祈りをどのようにするか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分からない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→祈りがセッティング(setting)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されるべき。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えが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くれば力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が生じ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</w:t>
            </w:r>
          </w:p>
          <w:p w14:paraId="496FA5B5" w14:textId="00A5A251" w:rsidR="00D95399" w:rsidRPr="00D95399" w:rsidRDefault="00D95399" w:rsidP="00A57D94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祈り始めれば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あらかじめ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」知らせてくださる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ダニエルはここに捕虜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なったのが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世界宣教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であることをあらかじめ知る。神様の民に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起こる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すべてのことと問題は世界宣教だ。</w:t>
            </w:r>
          </w:p>
          <w:p w14:paraId="5B34EA84" w14:textId="5B692A01" w:rsidR="00D95399" w:rsidRPr="00D95399" w:rsidRDefault="00D95399" w:rsidP="0079301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□序論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_祈る以前になければならない三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つのこと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(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心を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定めて)</w:t>
            </w:r>
          </w:p>
          <w:p w14:paraId="14B48C54" w14:textId="3669F242" w:rsidR="00D95399" w:rsidRPr="00D95399" w:rsidRDefault="00D95399" w:rsidP="0079301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みこころ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を正確に知っていること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(RT 7人の勝利理由)</w:t>
            </w:r>
          </w:p>
          <w:p w14:paraId="188270AE" w14:textId="7ED3ADED" w:rsidR="00D95399" w:rsidRPr="00D95399" w:rsidRDefault="00D95399" w:rsidP="00793011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ではない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こと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を知っていること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世界掌握したバビロン、総理(出世)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なったのが答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ではない。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神様が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私をここに送った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宣教地に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送ったことを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知っていた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ダニエル</w:t>
            </w:r>
          </w:p>
          <w:p w14:paraId="62779864" w14:textId="07899B05" w:rsidR="00D95399" w:rsidRPr="00D95399" w:rsidRDefault="00D95399" w:rsidP="00793011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まことの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が何か知っていること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三位一体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神様が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ともにおられる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証拠、御座の祝福で9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セッティング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(setting)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される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こと、教会と神殿が何かを知っていること、王4名に神様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生きて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おられて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ともにおられる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を与えること、これが本当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答</w:t>
            </w:r>
            <w:r w:rsidR="00476257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</w:p>
          <w:p w14:paraId="2DCDE2BD" w14:textId="77777777" w:rsidR="00A57D94" w:rsidRDefault="00A57D94" w:rsidP="0079301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211E210D" w14:textId="6B6B71AF" w:rsidR="00D95399" w:rsidRPr="00D95399" w:rsidRDefault="00D95399" w:rsidP="0079301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□本論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_答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を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超える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ダニエルの三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つの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理由</w:t>
            </w:r>
          </w:p>
          <w:p w14:paraId="7D48A814" w14:textId="2F7024FA" w:rsidR="00D95399" w:rsidRPr="00D95399" w:rsidRDefault="00D95399" w:rsidP="00793011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ダニエルは過去の理由を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知る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過去に入っているものすごいメッセージを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見つけるべき</w:t>
            </w:r>
          </w:p>
          <w:p w14:paraId="697A833C" w14:textId="4154194C" w:rsidR="00D95399" w:rsidRPr="00D95399" w:rsidRDefault="00D95399" w:rsidP="00793011">
            <w:pPr>
              <w:snapToGrid w:val="0"/>
              <w:spacing w:line="190" w:lineRule="exact"/>
              <w:ind w:leftChars="100" w:left="21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イスラエルが霊的に力がなかったという事実を知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り、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神殿破壊、王と人材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捕虜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なった理由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を知って、その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中で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証拠を見せる。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証人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立つ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と契約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を握った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ダニエル</w:t>
            </w:r>
          </w:p>
          <w:p w14:paraId="3B4B2A85" w14:textId="378BA3E0" w:rsidR="00D95399" w:rsidRPr="00D95399" w:rsidRDefault="00D95399" w:rsidP="0079301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私の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過去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見ながら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証人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として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立つ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すれば、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必ず答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え。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過去は忘れたり傷になってはなら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ず、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完全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に土台にし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なさなければならない。</w:t>
            </w:r>
          </w:p>
          <w:p w14:paraId="367D8906" w14:textId="47406709" w:rsidR="00D95399" w:rsidRPr="00D95399" w:rsidRDefault="00D95399" w:rsidP="0079301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ダニエルは今日の理由を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知る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</w:t>
            </w:r>
          </w:p>
          <w:p w14:paraId="08FE6C85" w14:textId="2C5F7D8C" w:rsidR="00D95399" w:rsidRPr="00D95399" w:rsidRDefault="00D95399" w:rsidP="00793011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1)神様の民が福音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のがすと捕虜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なったのは当然のこと(当然性)</w:t>
            </w:r>
          </w:p>
          <w:p w14:paraId="316E80F1" w14:textId="77557CA2" w:rsidR="008C29CF" w:rsidRDefault="00D95399" w:rsidP="00793011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2)それ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ゆえ、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私をここに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立て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られた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だな(必然性)</w:t>
            </w:r>
          </w:p>
          <w:p w14:paraId="49A96C8D" w14:textId="3E9EE72B" w:rsidR="00D95399" w:rsidRPr="00D95399" w:rsidRDefault="00D95399" w:rsidP="00793011">
            <w:pPr>
              <w:snapToGrid w:val="0"/>
              <w:spacing w:line="190" w:lineRule="exact"/>
              <w:ind w:firstLineChars="100" w:firstLine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3)それなら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私はここで証拠を見せる(絶対性)</w:t>
            </w:r>
          </w:p>
          <w:p w14:paraId="4E73503A" w14:textId="08CECB46" w:rsidR="00D95399" w:rsidRPr="00D95399" w:rsidRDefault="00D95399" w:rsidP="0079301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△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私が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いるここ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宣教地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!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」この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契約だけ握れば答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はついてきて、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「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私は今日ここで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、霊的サ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ミットになる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」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これが今日の理由だ。</w:t>
            </w:r>
          </w:p>
          <w:p w14:paraId="14DE94FB" w14:textId="5EED398F" w:rsidR="00D95399" w:rsidRPr="00D95399" w:rsidRDefault="00D95399" w:rsidP="00793011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ダニエルは明日の理由を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知る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者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私はこの地域に派遣された一般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信徒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宣教師、現場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宣教師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いやす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宣教師</w:t>
            </w:r>
          </w:p>
          <w:p w14:paraId="4100D1BA" w14:textId="77777777" w:rsidR="008C29CF" w:rsidRDefault="008C29CF" w:rsidP="00793011">
            <w:pPr>
              <w:snapToGrid w:val="0"/>
              <w:spacing w:line="190" w:lineRule="exact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</w:p>
          <w:p w14:paraId="15311622" w14:textId="7A45FAE2" w:rsidR="00D95399" w:rsidRPr="00D95399" w:rsidRDefault="00D95399" w:rsidP="00793011">
            <w:pPr>
              <w:snapToGrid w:val="0"/>
              <w:spacing w:line="190" w:lineRule="exact"/>
              <w:ind w:left="450" w:hangingChars="300" w:hanging="4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□結論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_福音を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知る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者は祈り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が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分かる。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祈りは創造主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三位一体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神様のことを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再創造</w:t>
            </w:r>
          </w:p>
          <w:p w14:paraId="15C63368" w14:textId="19E807BD" w:rsidR="00D95399" w:rsidRPr="00D95399" w:rsidRDefault="00D95399" w:rsidP="00793011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1.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心を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定めたという意味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－ダニ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1:8-9(祈り)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、ダニ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6:10(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味わう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、ダニ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10:10-20(時代問題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解決する挑戦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)</w:t>
            </w:r>
          </w:p>
          <w:p w14:paraId="7CA6172D" w14:textId="7C43021B" w:rsidR="00D95399" w:rsidRPr="00D95399" w:rsidRDefault="00D95399" w:rsidP="00793011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2.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ダニエル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始めて回復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すべき－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御座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動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かす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三位一体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神様の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働き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、御座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祝福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9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つ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がこの祈りの中に。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教会は御座の影なの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で、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祈り</w:t>
            </w:r>
            <w:r w:rsidR="008C29CF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回復すれば礼拝が完全に変わる。</w:t>
            </w:r>
          </w:p>
          <w:p w14:paraId="2E4E95CD" w14:textId="1D47B017" w:rsidR="001A01E3" w:rsidRPr="0052330D" w:rsidRDefault="00D95399" w:rsidP="00793011">
            <w:pPr>
              <w:snapToGrid w:val="0"/>
              <w:spacing w:line="190" w:lineRule="exact"/>
              <w:ind w:left="150" w:hangingChars="100" w:hanging="15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3.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一人で孤独な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とき、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一番重要なことを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見つけ出して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祈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るべき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。誰も助け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てくれ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ないと考える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Remnantは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神様のみことばを正確に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握るべき。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この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とき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、神様は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未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信者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を通しても働かれる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。すべての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Remnant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は、</w:t>
            </w:r>
            <w:r w:rsidRPr="00D95399">
              <w:rPr>
                <w:rFonts w:ascii="ＭＳ ゴシック" w:eastAsia="ＭＳ ゴシック" w:hAnsi="ＭＳ ゴシック"/>
                <w:sz w:val="15"/>
                <w:szCs w:val="15"/>
              </w:rPr>
              <w:t>24の祝福がきた。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新しい恵</w:t>
            </w:r>
            <w:r w:rsidR="00A57D94">
              <w:rPr>
                <w:rFonts w:ascii="ＭＳ ゴシック" w:eastAsia="ＭＳ ゴシック" w:hAnsi="ＭＳ ゴシック" w:hint="eastAsia"/>
                <w:sz w:val="15"/>
                <w:szCs w:val="15"/>
              </w:rPr>
              <w:t>みが臨むべき</w:t>
            </w:r>
            <w:r w:rsidRPr="00D95399">
              <w:rPr>
                <w:rFonts w:ascii="ＭＳ ゴシック" w:eastAsia="ＭＳ ゴシック" w:hAnsi="ＭＳ ゴシック" w:hint="eastAsia"/>
                <w:sz w:val="15"/>
                <w:szCs w:val="15"/>
              </w:rPr>
              <w:t>。</w:t>
            </w:r>
          </w:p>
        </w:tc>
        <w:tc>
          <w:tcPr>
            <w:tcW w:w="5129" w:type="dxa"/>
          </w:tcPr>
          <w:p w14:paraId="730A20E6" w14:textId="085A834B" w:rsidR="00D95399" w:rsidRPr="00D95399" w:rsidRDefault="00091A3F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6B7C7C" wp14:editId="3B6B7680">
                      <wp:simplePos x="0" y="0"/>
                      <wp:positionH relativeFrom="column">
                        <wp:posOffset>1247995</wp:posOffset>
                      </wp:positionH>
                      <wp:positionV relativeFrom="paragraph">
                        <wp:posOffset>364101</wp:posOffset>
                      </wp:positionV>
                      <wp:extent cx="4666" cy="153955"/>
                      <wp:effectExtent l="0" t="0" r="33655" b="3683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666" cy="153955"/>
                              </a:xfrm>
                              <a:prstGeom prst="line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040C93D" id="直線コネクタ 3" o:spid="_x0000_s1026" style="position:absolute;left:0;text-align:left;flip:x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25pt,28.65pt" to="98.6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" strokecolor="black [3213]" strokeweight="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DB97B1" wp14:editId="4730F369">
                      <wp:simplePos x="0" y="0"/>
                      <wp:positionH relativeFrom="column">
                        <wp:posOffset>63008</wp:posOffset>
                      </wp:positionH>
                      <wp:positionV relativeFrom="paragraph">
                        <wp:posOffset>359436</wp:posOffset>
                      </wp:positionV>
                      <wp:extent cx="2640563" cy="135294"/>
                      <wp:effectExtent l="0" t="0" r="26670" b="1714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40563" cy="135294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AA2C12" id="正方形/長方形 2" o:spid="_x0000_s1026" style="position:absolute;left:0;text-align:left;margin-left:4.95pt;margin-top:28.3pt;width:207.9pt;height:10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" filled="f" strokecolor="black [3213]" strokeweight=".25pt"/>
                  </w:pict>
                </mc:Fallback>
              </mc:AlternateConten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△準備された</w:t>
            </w:r>
            <w:r w:rsidR="00D95399"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Remnant</w:t>
            </w:r>
            <w:r w:rsidR="00A57D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－シャデラク、メシャク、アベデ・ネゴ</w:t>
            </w:r>
            <w:r w:rsidR="00D95399"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は準備されたRemnantであった。</w: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バビロンは</w:t>
            </w:r>
            <w:r w:rsidR="00A57D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彼ら</w: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を人材</w:t>
            </w:r>
            <w:r w:rsidR="00A57D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として見て</w:t>
            </w:r>
            <w:r w:rsidR="00D95399"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捕まえて行ったわけだが</w:t>
            </w:r>
            <w:r w:rsidR="00A57D94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95399"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神様が準備されたことはバビロンに弟子に入れたのだ。</w:t>
            </w:r>
          </w:p>
          <w:p w14:paraId="2B850048" w14:textId="04273068" w:rsidR="00091A3F" w:rsidRDefault="00091A3F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バビロン－人材として　　　　神様－バビロンに弟子として</w:t>
            </w:r>
          </w:p>
          <w:p w14:paraId="32BC69C6" w14:textId="6AB305D9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「もしそうでなくても」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-これがRemnantの準備された信仰</w:t>
            </w:r>
          </w:p>
          <w:p w14:paraId="63C4406C" w14:textId="77777777" w:rsidR="00091A3F" w:rsidRDefault="00091A3F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0132ACCC" w14:textId="0F4618B5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幼児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から大学までサミットに向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けた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準備をしなさい。</w:t>
            </w:r>
          </w:p>
          <w:p w14:paraId="12183D9A" w14:textId="08CD901B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未来キャンプ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子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たちが未来を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知らなければ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ならない。</w:t>
            </w:r>
          </w:p>
          <w:p w14:paraId="6536EFA4" w14:textId="3DBFB6A4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タラントキャンプ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未来を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知ればタラントを見つけ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なければならない</w:t>
            </w:r>
          </w:p>
          <w:p w14:paraId="5E4FB0D8" w14:textId="771E2881" w:rsidR="00D95399" w:rsidRDefault="00D95399" w:rsidP="00091A3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祈りキャンプ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上の二つになった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とき、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祈りが何か知らせなければならない</w:t>
            </w:r>
          </w:p>
          <w:p w14:paraId="5B04CA68" w14:textId="77777777" w:rsidR="00091A3F" w:rsidRPr="00D95399" w:rsidRDefault="00091A3F" w:rsidP="00091A3F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</w:p>
          <w:p w14:paraId="324025B0" w14:textId="32051B1E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_理由三</w:t>
            </w:r>
            <w:r w:rsidR="00091A3F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</w:t>
            </w:r>
          </w:p>
          <w:p w14:paraId="32470BBB" w14:textId="3BC157FB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既成世代の危機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「止める答え」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を準備しなければならない。</w:t>
            </w:r>
          </w:p>
          <w:p w14:paraId="284F8E48" w14:textId="2FA65B73" w:rsidR="00D95399" w:rsidRPr="00D95399" w:rsidRDefault="00D95399" w:rsidP="001D6199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1)霊的な力をなくす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－ゼデキヤ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王が力を失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った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からバビロンがきて目を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くり抜いて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引っ張っていく</w:t>
            </w:r>
          </w:p>
          <w:p w14:paraId="0F12246B" w14:textId="188DBD9F" w:rsidR="00D95399" w:rsidRPr="00D95399" w:rsidRDefault="00D95399" w:rsidP="001D619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2)実力が遅れる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それ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ゆえ、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強大国が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捕まえに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来たのだ。</w:t>
            </w:r>
          </w:p>
          <w:p w14:paraId="460BE28E" w14:textId="398B8731" w:rsidR="00D95399" w:rsidRPr="00D95399" w:rsidRDefault="00D95399" w:rsidP="001D619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3)教会が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閉鎖する－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神殿を破壊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した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。</w:t>
            </w:r>
          </w:p>
          <w:p w14:paraId="6A2A5B2E" w14:textId="3148B77B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出て行く準備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しなければならない。</w:t>
            </w:r>
          </w:p>
          <w:p w14:paraId="75F8F69C" w14:textId="2ACDED22" w:rsidR="00D95399" w:rsidRPr="00D95399" w:rsidRDefault="00D95399" w:rsidP="001D619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1)強大国は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とても大きな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持って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いる。</w:t>
            </w:r>
          </w:p>
          <w:p w14:paraId="6B19A506" w14:textId="14ADA524" w:rsidR="00D95399" w:rsidRPr="00D95399" w:rsidRDefault="00D95399" w:rsidP="001D619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2)目に見えないように強い者は横暴を働かせる。</w:t>
            </w:r>
          </w:p>
          <w:p w14:paraId="51DCB5D0" w14:textId="678F518D" w:rsidR="00D95399" w:rsidRPr="00D95399" w:rsidRDefault="00D95399" w:rsidP="001D6199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3)そこに捕虜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なったのだ。</w:t>
            </w:r>
          </w:p>
          <w:p w14:paraId="3E420F91" w14:textId="18BAC145" w:rsidR="00D95399" w:rsidRPr="00D95399" w:rsidRDefault="00D95399" w:rsidP="007B38A8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すべての人に霊的危機がくる。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とき「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証人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」として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立たなければならない。</w:t>
            </w:r>
          </w:p>
          <w:p w14:paraId="075BFE9A" w14:textId="6F498172" w:rsidR="00D95399" w:rsidRPr="00D95399" w:rsidRDefault="00D95399" w:rsidP="001D6199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1)偶像国家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すべての偶像国家はいつでも同じように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偶像神殿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を作る</w:t>
            </w:r>
          </w:p>
          <w:p w14:paraId="7B63AE86" w14:textId="7F09E8E1" w:rsidR="00D95399" w:rsidRPr="00D95399" w:rsidRDefault="00D95399" w:rsidP="001D6199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2)契約を現わし始め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－苦しみ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のは契約を現わすため。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まされてはならない。</w:t>
            </w:r>
          </w:p>
          <w:p w14:paraId="17D273FF" w14:textId="03966F97" w:rsidR="00D95399" w:rsidRPr="00D95399" w:rsidRDefault="00D95399" w:rsidP="001D6199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3)証人になること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火の中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に入れた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が死なない。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証人になって王の心を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変えた</w:t>
            </w:r>
          </w:p>
          <w:p w14:paraId="09F6CAD6" w14:textId="62112F2F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△これを準備し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なさい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。私たちに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ことなので一つも難しくない。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でき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ない理由は信じない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ので、できない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。信じれば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働き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が起きる。目に見えないので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その価値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が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分からない。</w:t>
            </w:r>
          </w:p>
          <w:p w14:paraId="2791E53D" w14:textId="77777777" w:rsidR="007B38A8" w:rsidRDefault="007B38A8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BD01DED" w14:textId="484C0613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_Remnantの信仰告白</w:t>
            </w:r>
          </w:p>
          <w:p w14:paraId="622389A9" w14:textId="7113EAC4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「主が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必ず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救い出してくだいます。もしそうでなくても」－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常に私たちが持って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なければならない信仰告白だ。生きても大丈夫で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死んでも大丈夫なのだ。</w:t>
            </w:r>
          </w:p>
          <w:p w14:paraId="0864FB74" w14:textId="3636F474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△常に答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は三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つで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くる。</w:t>
            </w:r>
          </w:p>
          <w:p w14:paraId="6276C41C" w14:textId="77777777" w:rsidR="007B38A8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即、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</w:t>
            </w:r>
          </w:p>
          <w:p w14:paraId="6A835FB6" w14:textId="33698E31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以降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の答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時間がたくさん過ぎて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来る答え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もある。</w:t>
            </w:r>
          </w:p>
          <w:p w14:paraId="17D59D23" w14:textId="3574C6B0" w:rsidR="001A01E3" w:rsidRPr="00803834" w:rsidRDefault="00D95399" w:rsidP="007B38A8">
            <w:pPr>
              <w:snapToGrid w:val="0"/>
              <w:jc w:val="left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無応答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-無応答も答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だ。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必要ない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ない</w:t>
            </w:r>
            <w:r w:rsidR="007B38A8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だ。</w:t>
            </w:r>
          </w:p>
        </w:tc>
        <w:tc>
          <w:tcPr>
            <w:tcW w:w="5130" w:type="dxa"/>
          </w:tcPr>
          <w:p w14:paraId="0F0CBFAC" w14:textId="74608BFB" w:rsidR="00D95399" w:rsidRPr="00D95399" w:rsidRDefault="00D95399" w:rsidP="001D6199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△神殿は建物だ。そこ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で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答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味わおう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するなら、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私の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内に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神殿が先に完成されなければならない。</w:t>
            </w:r>
          </w:p>
          <w:p w14:paraId="5BF3AB3B" w14:textId="77777777" w:rsidR="001D6199" w:rsidRDefault="001D61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7721E859" w14:textId="2704E6F5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□序論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_死ぬと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知っていても</w:t>
            </w:r>
          </w:p>
          <w:p w14:paraId="6ADB9E62" w14:textId="651DE482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△神様の願い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は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何か</w:t>
            </w:r>
          </w:p>
          <w:p w14:paraId="1A0FFC78" w14:textId="77777777" w:rsidR="00793011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異邦人の庭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237センター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30個の教会堂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</w:p>
          <w:p w14:paraId="2320F061" w14:textId="7D895F0A" w:rsidR="001D6199" w:rsidRDefault="00D95399" w:rsidP="0079301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30個の言語で世界が通じ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るように作るべき</w:t>
            </w:r>
          </w:p>
          <w:p w14:paraId="1658F7AC" w14:textId="40E4C2A0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祈りの庭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－「いやし」するように作ってあげなけ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ればならない。</w:t>
            </w:r>
          </w:p>
          <w:p w14:paraId="350288C0" w14:textId="0C4B4B33" w:rsidR="00D95399" w:rsidRPr="00D95399" w:rsidRDefault="00D95399" w:rsidP="0079301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子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ども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たちの庭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重職者、Remnant、副教役者は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「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70人弟子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たてる運動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をしなければならない。</w:t>
            </w:r>
          </w:p>
          <w:p w14:paraId="5D0A0916" w14:textId="4CCD5BEF" w:rsidR="00D95399" w:rsidRPr="00D95399" w:rsidRDefault="00793011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4CAC79" wp14:editId="17DE3194">
                      <wp:simplePos x="0" y="0"/>
                      <wp:positionH relativeFrom="column">
                        <wp:posOffset>76472</wp:posOffset>
                      </wp:positionH>
                      <wp:positionV relativeFrom="paragraph">
                        <wp:posOffset>244034</wp:posOffset>
                      </wp:positionV>
                      <wp:extent cx="872412" cy="116633"/>
                      <wp:effectExtent l="0" t="0" r="23495" b="1714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2412" cy="11663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4C1369" id="正方形/長方形 4" o:spid="_x0000_s1026" style="position:absolute;left:0;text-align:left;margin-left:6pt;margin-top:19.2pt;width:68.7pt;height:9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" filled="f" strokecolor="black [3213]" strokeweight=".25pt"/>
                  </w:pict>
                </mc:Fallback>
              </mc:AlternateConten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この</w: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三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つが</w: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なくて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神様はずっと神殿を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崩されたのだ。</w: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これ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について</w: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ずっと祈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ら</w: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なければならない。</w:t>
            </w:r>
          </w:p>
          <w:p w14:paraId="7B829458" w14:textId="14616483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△死ぬと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知っていても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→エルサレムに向かって三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度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ずつ祈った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のは、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すべてを賭けたという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こと、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この祈りは世界を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動かして、まことの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平安、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力を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味わった。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一言で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この祈りは御座の祝福を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味わった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のだ</w:t>
            </w:r>
          </w:p>
          <w:p w14:paraId="4589C4EB" w14:textId="77777777" w:rsidR="001D6199" w:rsidRDefault="001D61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5B81EB2E" w14:textId="7759A7DD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□本論</w:t>
            </w:r>
          </w:p>
          <w:p w14:paraId="7B6694D6" w14:textId="305FC321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窓を開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けて－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私の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中に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霊的なプラットフォームが作られたのだ。</w:t>
            </w:r>
          </w:p>
          <w:p w14:paraId="2968C490" w14:textId="64CDA36D" w:rsidR="00D95399" w:rsidRPr="00D95399" w:rsidRDefault="00793011" w:rsidP="0079301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B4D445B" wp14:editId="652CE6E9">
                      <wp:simplePos x="0" y="0"/>
                      <wp:positionH relativeFrom="column">
                        <wp:posOffset>76472</wp:posOffset>
                      </wp:positionH>
                      <wp:positionV relativeFrom="paragraph">
                        <wp:posOffset>6454</wp:posOffset>
                      </wp:positionV>
                      <wp:extent cx="1003041" cy="116633"/>
                      <wp:effectExtent l="0" t="0" r="26035" b="1714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3041" cy="11663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ACABCFB" id="正方形/長方形 5" o:spid="_x0000_s1026" style="position:absolute;left:0;text-align:left;margin-left:6pt;margin-top:.5pt;width:79pt;height:9.2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" filled="f" strokecolor="black [3213]" strokeweight=".25pt"/>
                  </w:pict>
                </mc:Fallback>
              </mc:AlternateConten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霊的プラットフォーム</w:t>
            </w:r>
          </w:p>
          <w:p w14:paraId="5FCB8C15" w14:textId="77777777" w:rsidR="00793011" w:rsidRDefault="00D95399" w:rsidP="0079301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1)三位一体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の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神様に向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かう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答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え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が私に臨むこと</w:t>
            </w:r>
          </w:p>
          <w:p w14:paraId="334994AA" w14:textId="3643BD8D" w:rsidR="00D95399" w:rsidRPr="00D95399" w:rsidRDefault="00D95399" w:rsidP="0079301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2)この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とき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5力が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生じる</w:t>
            </w:r>
          </w:p>
          <w:p w14:paraId="28D91B1F" w14:textId="651AFEAC" w:rsidR="00D95399" w:rsidRPr="00D95399" w:rsidRDefault="00D95399" w:rsidP="0079301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3)刻印、根、体質の中に完全に御座の祝福が臨む</w:t>
            </w:r>
          </w:p>
          <w:p w14:paraId="76F7F31E" w14:textId="70C0F81E" w:rsidR="00D95399" w:rsidRPr="00D95399" w:rsidRDefault="00D95399" w:rsidP="0079301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ひざまずいて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－私の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中に教会を通した霊的見張り人になる</w:t>
            </w:r>
            <w:r w:rsidR="001D61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、すばらしい物見の塔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を作っ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たのだ</w:t>
            </w:r>
          </w:p>
          <w:p w14:paraId="2136ABF4" w14:textId="1EC9F4DF" w:rsidR="00D95399" w:rsidRPr="00D95399" w:rsidRDefault="00793011" w:rsidP="0079301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4C3D06D" wp14:editId="2DDFD5AA">
                      <wp:simplePos x="0" y="0"/>
                      <wp:positionH relativeFrom="column">
                        <wp:posOffset>72105</wp:posOffset>
                      </wp:positionH>
                      <wp:positionV relativeFrom="paragraph">
                        <wp:posOffset>-2760</wp:posOffset>
                      </wp:positionV>
                      <wp:extent cx="629816" cy="116633"/>
                      <wp:effectExtent l="0" t="0" r="18415" b="1714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9816" cy="11663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45BD023D" id="正方形/長方形 6" o:spid="_x0000_s1026" style="position:absolute;left:0;text-align:left;margin-left:5.7pt;margin-top:-.2pt;width:49.6pt;height:9.2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" filled="f" strokecolor="black [3213]" strokeweight=".25pt"/>
                  </w:pict>
                </mc:Fallback>
              </mc:AlternateConten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霊的見張り人</w:t>
            </w:r>
          </w:p>
          <w:p w14:paraId="496F7267" w14:textId="56057E69" w:rsidR="00D95399" w:rsidRPr="00D95399" w:rsidRDefault="00D95399" w:rsidP="0079301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 3超越の答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え　　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 3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いのち運動　　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 3空前絶後</w:t>
            </w:r>
          </w:p>
          <w:p w14:paraId="0553848E" w14:textId="23179233" w:rsidR="00D95399" w:rsidRPr="00D95399" w:rsidRDefault="00D95399" w:rsidP="00793011">
            <w:pPr>
              <w:snapToGrid w:val="0"/>
              <w:ind w:left="15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感謝して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神様が私に機会を与えられて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、すばらしい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使命を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与えられた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ことに感謝した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。</w:t>
            </w:r>
          </w:p>
          <w:p w14:paraId="7010EB76" w14:textId="502D8002" w:rsidR="00D95399" w:rsidRPr="00D95399" w:rsidRDefault="00793011" w:rsidP="0079301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C94A31E" wp14:editId="7D4815EC">
                      <wp:simplePos x="0" y="0"/>
                      <wp:positionH relativeFrom="column">
                        <wp:posOffset>57811</wp:posOffset>
                      </wp:positionH>
                      <wp:positionV relativeFrom="paragraph">
                        <wp:posOffset>3019</wp:posOffset>
                      </wp:positionV>
                      <wp:extent cx="653143" cy="116633"/>
                      <wp:effectExtent l="0" t="0" r="13970" b="17145"/>
                      <wp:wrapNone/>
                      <wp:docPr id="7" name="正方形/長方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53143" cy="116633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5A8A6D7D" id="正方形/長方形 7" o:spid="_x0000_s1026" style="position:absolute;left:0;text-align:left;margin-left:4.55pt;margin-top:.25pt;width:51.45pt;height:9.2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" filled="f" strokecolor="black [3213]" strokeweight=".25pt"/>
                  </w:pict>
                </mc:Fallback>
              </mc:AlternateContent>
            </w:r>
            <w:r w:rsidR="00D95399"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霊的アンテナ</w:t>
            </w:r>
          </w:p>
          <w:p w14:paraId="542610B1" w14:textId="2BCF70F7" w:rsidR="00D95399" w:rsidRPr="00D95399" w:rsidRDefault="00D95399" w:rsidP="0079301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牧会者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が生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2)重職者が生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</w:p>
          <w:p w14:paraId="535B35D5" w14:textId="738C6FB6" w:rsidR="00D95399" w:rsidRPr="00D95399" w:rsidRDefault="00D95399" w:rsidP="00793011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3)Remnantが生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かされる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、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この教会が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まことの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教会だ。</w:t>
            </w:r>
          </w:p>
          <w:p w14:paraId="29E7A0E3" w14:textId="77777777" w:rsidR="00793011" w:rsidRDefault="00793011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</w:p>
          <w:p w14:paraId="6D2D1CEB" w14:textId="1D9D478D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□結論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_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いつものように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(本来し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てい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たとおり)</w:t>
            </w:r>
          </w:p>
          <w:p w14:paraId="0CE51BCB" w14:textId="6DEB9F3F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捕虜根性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から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完全に抜け出させることだ。</w:t>
            </w:r>
          </w:p>
          <w:p w14:paraId="493F1CFC" w14:textId="034920FD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2.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次世代に教会が何か、神殿が何か知らせなければならない。</w:t>
            </w:r>
          </w:p>
          <w:p w14:paraId="1547C199" w14:textId="6DC8F3D0" w:rsidR="00D95399" w:rsidRPr="00D95399" w:rsidRDefault="00D95399" w:rsidP="00D9222A">
            <w:pPr>
              <w:snapToGrid w:val="0"/>
              <w:ind w:firstLineChars="100" w:firstLine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1)未来キャンプ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 xml:space="preserve">　　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2)タラントキャンプ</w:t>
            </w:r>
          </w:p>
          <w:p w14:paraId="6E21BDF9" w14:textId="10F84B1C" w:rsidR="00D95399" w:rsidRPr="00D95399" w:rsidRDefault="00D95399" w:rsidP="00D9222A">
            <w:pPr>
              <w:snapToGrid w:val="0"/>
              <w:ind w:leftChars="100" w:left="360" w:hangingChars="100" w:hanging="15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3)祈りキャンプ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－祈りが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分かれば終わりだ。</w:t>
            </w:r>
            <w:r w:rsidRPr="00D95399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世の中ことみな譲歩しても大丈夫だ。</w:t>
            </w:r>
          </w:p>
          <w:p w14:paraId="5681EF17" w14:textId="47ED80AF" w:rsidR="00D95399" w:rsidRPr="00D95399" w:rsidRDefault="00D95399" w:rsidP="00D95399">
            <w:pPr>
              <w:snapToGrid w:val="0"/>
              <w:jc w:val="left"/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</w:pP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3.237多民族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－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 xml:space="preserve"> 237多民族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を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呼んでこの三</w:t>
            </w:r>
            <w:r w:rsidR="00793011">
              <w:rPr>
                <w:rFonts w:ascii="ＭＳ ゴシック" w:eastAsia="ＭＳ ゴシック" w:hAnsi="ＭＳ ゴシック" w:hint="eastAsia"/>
                <w:noProof/>
                <w:sz w:val="15"/>
                <w:szCs w:val="15"/>
              </w:rPr>
              <w:t>つを</w:t>
            </w:r>
            <w:r w:rsidRPr="00D95399">
              <w:rPr>
                <w:rFonts w:ascii="ＭＳ ゴシック" w:eastAsia="ＭＳ ゴシック" w:hAnsi="ＭＳ ゴシック"/>
                <w:noProof/>
                <w:sz w:val="15"/>
                <w:szCs w:val="15"/>
              </w:rPr>
              <w:t>教えなければならない。</w:t>
            </w:r>
          </w:p>
          <w:p w14:paraId="78F9FC03" w14:textId="58082718" w:rsidR="00480F32" w:rsidRPr="00730F1B" w:rsidRDefault="00480F32" w:rsidP="00D95399">
            <w:pPr>
              <w:snapToGrid w:val="0"/>
              <w:jc w:val="left"/>
              <w:rPr>
                <w:rFonts w:ascii="ＭＳ ゴシック" w:eastAsia="ＭＳ ゴシック" w:hAnsi="ＭＳ ゴシック"/>
                <w:sz w:val="14"/>
                <w:szCs w:val="14"/>
              </w:rPr>
            </w:pPr>
          </w:p>
        </w:tc>
      </w:tr>
    </w:tbl>
    <w:p w14:paraId="42BFD0FF" w14:textId="77777777" w:rsidR="00BF6102" w:rsidRPr="001A01E3" w:rsidRDefault="00BF6102" w:rsidP="001A01E3">
      <w:pPr>
        <w:snapToGrid w:val="0"/>
        <w:jc w:val="center"/>
        <w:rPr>
          <w:rFonts w:ascii="ＭＳ ゴシック" w:eastAsia="ＭＳ ゴシック" w:hAnsi="ＭＳ ゴシック"/>
          <w:sz w:val="16"/>
          <w:szCs w:val="18"/>
        </w:rPr>
      </w:pPr>
    </w:p>
    <w:sectPr w:rsidR="00BF6102" w:rsidRPr="001A01E3" w:rsidSect="001A01E3">
      <w:footerReference w:type="default" r:id="rId6"/>
      <w:pgSz w:w="16838" w:h="11906" w:orient="landscape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A7D14" w14:textId="77777777" w:rsidR="00501A2E" w:rsidRDefault="00501A2E" w:rsidP="001A01E3">
      <w:r>
        <w:separator/>
      </w:r>
    </w:p>
  </w:endnote>
  <w:endnote w:type="continuationSeparator" w:id="0">
    <w:p w14:paraId="1E124959" w14:textId="77777777" w:rsidR="00501A2E" w:rsidRDefault="00501A2E" w:rsidP="001A0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48FAB" w14:textId="7A09DCAF" w:rsidR="001A01E3" w:rsidRPr="001A01E3" w:rsidRDefault="001A01E3">
    <w:pPr>
      <w:pStyle w:val="a6"/>
      <w:jc w:val="center"/>
      <w:rPr>
        <w:color w:val="AEAAAA" w:themeColor="background2" w:themeShade="BF"/>
      </w:rPr>
    </w:pPr>
    <w:r w:rsidRPr="001A01E3">
      <w:rPr>
        <w:color w:val="AEAAAA" w:themeColor="background2" w:themeShade="BF"/>
        <w:lang w:val="ja-JP"/>
      </w:rPr>
      <w:t>(</w:t>
    </w:r>
    <w:r>
      <w:rPr>
        <w:rFonts w:hint="eastAsia"/>
        <w:color w:val="AEAAAA" w:themeColor="background2" w:themeShade="BF"/>
        <w:lang w:val="ja-JP"/>
      </w:rPr>
      <w:t>社</w:t>
    </w:r>
    <w:r w:rsidRPr="001A01E3">
      <w:rPr>
        <w:color w:val="AEAAAA" w:themeColor="background2" w:themeShade="BF"/>
        <w:lang w:val="ja-JP"/>
      </w:rPr>
      <w:t>)世界福音</w:t>
    </w:r>
    <w:r>
      <w:rPr>
        <w:rFonts w:hint="eastAsia"/>
        <w:color w:val="AEAAAA" w:themeColor="background2" w:themeShade="BF"/>
        <w:lang w:val="ja-JP"/>
      </w:rPr>
      <w:t>化</w:t>
    </w:r>
    <w:r w:rsidRPr="001A01E3">
      <w:rPr>
        <w:color w:val="AEAAAA" w:themeColor="background2" w:themeShade="BF"/>
        <w:lang w:val="ja-JP"/>
      </w:rPr>
      <w:t>伝道協会</w:t>
    </w:r>
    <w:r>
      <w:rPr>
        <w:rFonts w:hint="eastAsia"/>
        <w:color w:val="AEAAAA" w:themeColor="background2" w:themeShade="BF"/>
        <w:lang w:val="ja-JP"/>
      </w:rPr>
      <w:t xml:space="preserve">　</w:t>
    </w:r>
    <w:r w:rsidRPr="001A01E3">
      <w:rPr>
        <w:color w:val="AEAAAA" w:themeColor="background2" w:themeShade="BF"/>
        <w:lang w:val="ja-JP"/>
      </w:rPr>
      <w:t>www.wedarak.net</w:t>
    </w:r>
    <w:r>
      <w:rPr>
        <w:rFonts w:hint="eastAsia"/>
        <w:color w:val="AEAAAA" w:themeColor="background2" w:themeShade="BF"/>
        <w:lang w:val="ja-JP"/>
      </w:rPr>
      <w:t xml:space="preserve">　</w:t>
    </w:r>
    <w:r w:rsidR="003A7DAD">
      <w:rPr>
        <w:rFonts w:hint="eastAsia"/>
        <w:color w:val="AEAAAA" w:themeColor="background2" w:themeShade="BF"/>
        <w:lang w:val="ja-JP"/>
      </w:rPr>
      <w:t>（翻訳監修：jcmessage.jp）</w:t>
    </w:r>
  </w:p>
  <w:p w14:paraId="57E55B8B" w14:textId="77777777" w:rsidR="001A01E3" w:rsidRDefault="001A01E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F68C2" w14:textId="77777777" w:rsidR="00501A2E" w:rsidRDefault="00501A2E" w:rsidP="001A01E3">
      <w:r>
        <w:separator/>
      </w:r>
    </w:p>
  </w:footnote>
  <w:footnote w:type="continuationSeparator" w:id="0">
    <w:p w14:paraId="6DA073F0" w14:textId="77777777" w:rsidR="00501A2E" w:rsidRDefault="00501A2E" w:rsidP="001A01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1E3"/>
    <w:rsid w:val="00007258"/>
    <w:rsid w:val="00025872"/>
    <w:rsid w:val="000323AA"/>
    <w:rsid w:val="000508B6"/>
    <w:rsid w:val="000735A1"/>
    <w:rsid w:val="0007427D"/>
    <w:rsid w:val="00074AA9"/>
    <w:rsid w:val="0007713E"/>
    <w:rsid w:val="000913EC"/>
    <w:rsid w:val="00091A3F"/>
    <w:rsid w:val="00092CC8"/>
    <w:rsid w:val="000B5517"/>
    <w:rsid w:val="000B623E"/>
    <w:rsid w:val="000C2256"/>
    <w:rsid w:val="000C5388"/>
    <w:rsid w:val="000D51D1"/>
    <w:rsid w:val="000E6106"/>
    <w:rsid w:val="000F04FA"/>
    <w:rsid w:val="000F7985"/>
    <w:rsid w:val="001033F4"/>
    <w:rsid w:val="0010530C"/>
    <w:rsid w:val="00110779"/>
    <w:rsid w:val="00113D6B"/>
    <w:rsid w:val="00115CD8"/>
    <w:rsid w:val="00126D21"/>
    <w:rsid w:val="00135829"/>
    <w:rsid w:val="001552D0"/>
    <w:rsid w:val="00156319"/>
    <w:rsid w:val="00161441"/>
    <w:rsid w:val="001629A5"/>
    <w:rsid w:val="00175E2F"/>
    <w:rsid w:val="00176EB7"/>
    <w:rsid w:val="00186F97"/>
    <w:rsid w:val="00190559"/>
    <w:rsid w:val="001909A9"/>
    <w:rsid w:val="00192415"/>
    <w:rsid w:val="00197BC7"/>
    <w:rsid w:val="00197F44"/>
    <w:rsid w:val="001A01E3"/>
    <w:rsid w:val="001A373A"/>
    <w:rsid w:val="001A50E4"/>
    <w:rsid w:val="001B527F"/>
    <w:rsid w:val="001D6199"/>
    <w:rsid w:val="001E01D1"/>
    <w:rsid w:val="001E1D2D"/>
    <w:rsid w:val="001F1FFD"/>
    <w:rsid w:val="001F725A"/>
    <w:rsid w:val="002126AF"/>
    <w:rsid w:val="002162D8"/>
    <w:rsid w:val="00225C85"/>
    <w:rsid w:val="00232BD6"/>
    <w:rsid w:val="002409ED"/>
    <w:rsid w:val="0024612A"/>
    <w:rsid w:val="00247230"/>
    <w:rsid w:val="00250F2C"/>
    <w:rsid w:val="002767A1"/>
    <w:rsid w:val="00292498"/>
    <w:rsid w:val="002942FA"/>
    <w:rsid w:val="002A0F23"/>
    <w:rsid w:val="002B3DF3"/>
    <w:rsid w:val="002B5E11"/>
    <w:rsid w:val="002C4EA4"/>
    <w:rsid w:val="002E3AA5"/>
    <w:rsid w:val="002E5852"/>
    <w:rsid w:val="003131A3"/>
    <w:rsid w:val="00320EE1"/>
    <w:rsid w:val="003229A5"/>
    <w:rsid w:val="003302A5"/>
    <w:rsid w:val="00355F7C"/>
    <w:rsid w:val="00360570"/>
    <w:rsid w:val="00365DAB"/>
    <w:rsid w:val="00370198"/>
    <w:rsid w:val="003723C5"/>
    <w:rsid w:val="003A2E6D"/>
    <w:rsid w:val="003A32AC"/>
    <w:rsid w:val="003A7DAD"/>
    <w:rsid w:val="003C120B"/>
    <w:rsid w:val="003C3747"/>
    <w:rsid w:val="003D5552"/>
    <w:rsid w:val="003D7592"/>
    <w:rsid w:val="003E31D5"/>
    <w:rsid w:val="00414FDB"/>
    <w:rsid w:val="00422FDE"/>
    <w:rsid w:val="00433792"/>
    <w:rsid w:val="00447906"/>
    <w:rsid w:val="00456700"/>
    <w:rsid w:val="0045695E"/>
    <w:rsid w:val="00461F4E"/>
    <w:rsid w:val="00463B5E"/>
    <w:rsid w:val="00467759"/>
    <w:rsid w:val="00470B69"/>
    <w:rsid w:val="00476257"/>
    <w:rsid w:val="00480F32"/>
    <w:rsid w:val="00487303"/>
    <w:rsid w:val="004A387B"/>
    <w:rsid w:val="004C23FA"/>
    <w:rsid w:val="004D2A46"/>
    <w:rsid w:val="004E71A7"/>
    <w:rsid w:val="004F22BD"/>
    <w:rsid w:val="00501A2E"/>
    <w:rsid w:val="0052330D"/>
    <w:rsid w:val="00526F12"/>
    <w:rsid w:val="00527390"/>
    <w:rsid w:val="00531626"/>
    <w:rsid w:val="005352EE"/>
    <w:rsid w:val="00543F7C"/>
    <w:rsid w:val="00554049"/>
    <w:rsid w:val="005665EA"/>
    <w:rsid w:val="0057373C"/>
    <w:rsid w:val="00577891"/>
    <w:rsid w:val="00585B8F"/>
    <w:rsid w:val="0059392D"/>
    <w:rsid w:val="00595C09"/>
    <w:rsid w:val="005A5A3B"/>
    <w:rsid w:val="005C412F"/>
    <w:rsid w:val="005D6393"/>
    <w:rsid w:val="005D7939"/>
    <w:rsid w:val="005E0F62"/>
    <w:rsid w:val="005E1D75"/>
    <w:rsid w:val="005F34BC"/>
    <w:rsid w:val="00602EF9"/>
    <w:rsid w:val="006152B3"/>
    <w:rsid w:val="0061540F"/>
    <w:rsid w:val="006167AB"/>
    <w:rsid w:val="00630AAD"/>
    <w:rsid w:val="006528B2"/>
    <w:rsid w:val="00675BA1"/>
    <w:rsid w:val="00677F66"/>
    <w:rsid w:val="00690288"/>
    <w:rsid w:val="00691EF3"/>
    <w:rsid w:val="006926DF"/>
    <w:rsid w:val="0069373E"/>
    <w:rsid w:val="0069749B"/>
    <w:rsid w:val="006B6D93"/>
    <w:rsid w:val="006C4312"/>
    <w:rsid w:val="006E79FD"/>
    <w:rsid w:val="00700CFE"/>
    <w:rsid w:val="00710841"/>
    <w:rsid w:val="00721EB8"/>
    <w:rsid w:val="00730F1B"/>
    <w:rsid w:val="0073608D"/>
    <w:rsid w:val="00737C91"/>
    <w:rsid w:val="00740E6F"/>
    <w:rsid w:val="00751F51"/>
    <w:rsid w:val="00767E37"/>
    <w:rsid w:val="007712AE"/>
    <w:rsid w:val="00784CB4"/>
    <w:rsid w:val="0078554A"/>
    <w:rsid w:val="00793011"/>
    <w:rsid w:val="00796629"/>
    <w:rsid w:val="007A76DE"/>
    <w:rsid w:val="007B1D59"/>
    <w:rsid w:val="007B24DC"/>
    <w:rsid w:val="007B38A8"/>
    <w:rsid w:val="007B59A0"/>
    <w:rsid w:val="007D3CE9"/>
    <w:rsid w:val="007E01E6"/>
    <w:rsid w:val="007E49D2"/>
    <w:rsid w:val="007E4F4A"/>
    <w:rsid w:val="007E60D6"/>
    <w:rsid w:val="007F2D5C"/>
    <w:rsid w:val="00803834"/>
    <w:rsid w:val="00824ED8"/>
    <w:rsid w:val="00830F49"/>
    <w:rsid w:val="00832D22"/>
    <w:rsid w:val="00837555"/>
    <w:rsid w:val="00844B6D"/>
    <w:rsid w:val="00851E5F"/>
    <w:rsid w:val="0087453A"/>
    <w:rsid w:val="0088246D"/>
    <w:rsid w:val="00882E69"/>
    <w:rsid w:val="00894723"/>
    <w:rsid w:val="008B7676"/>
    <w:rsid w:val="008C29CF"/>
    <w:rsid w:val="008C404B"/>
    <w:rsid w:val="008C7A1D"/>
    <w:rsid w:val="008E3297"/>
    <w:rsid w:val="008F5CCF"/>
    <w:rsid w:val="008F63CB"/>
    <w:rsid w:val="00904CC7"/>
    <w:rsid w:val="00911E5B"/>
    <w:rsid w:val="009228CB"/>
    <w:rsid w:val="00936D38"/>
    <w:rsid w:val="00964C15"/>
    <w:rsid w:val="00977311"/>
    <w:rsid w:val="0098116E"/>
    <w:rsid w:val="00984FF3"/>
    <w:rsid w:val="0099155F"/>
    <w:rsid w:val="00997875"/>
    <w:rsid w:val="009A46B8"/>
    <w:rsid w:val="009B2616"/>
    <w:rsid w:val="009B7A34"/>
    <w:rsid w:val="009C34AC"/>
    <w:rsid w:val="009D017D"/>
    <w:rsid w:val="009D1E79"/>
    <w:rsid w:val="009D2349"/>
    <w:rsid w:val="009F5FA1"/>
    <w:rsid w:val="00A0003D"/>
    <w:rsid w:val="00A13290"/>
    <w:rsid w:val="00A14A2C"/>
    <w:rsid w:val="00A15C3B"/>
    <w:rsid w:val="00A36554"/>
    <w:rsid w:val="00A57D94"/>
    <w:rsid w:val="00A66F56"/>
    <w:rsid w:val="00A76EE1"/>
    <w:rsid w:val="00A80CFC"/>
    <w:rsid w:val="00A911C4"/>
    <w:rsid w:val="00AB3DC1"/>
    <w:rsid w:val="00AE3218"/>
    <w:rsid w:val="00AF00DB"/>
    <w:rsid w:val="00B17819"/>
    <w:rsid w:val="00B25E1C"/>
    <w:rsid w:val="00B36E55"/>
    <w:rsid w:val="00B53A42"/>
    <w:rsid w:val="00B53C4D"/>
    <w:rsid w:val="00B545DC"/>
    <w:rsid w:val="00B55E9E"/>
    <w:rsid w:val="00B6172D"/>
    <w:rsid w:val="00B713FE"/>
    <w:rsid w:val="00BB3C19"/>
    <w:rsid w:val="00BB3FE5"/>
    <w:rsid w:val="00BC0F28"/>
    <w:rsid w:val="00BC5D79"/>
    <w:rsid w:val="00BD36F6"/>
    <w:rsid w:val="00BE2760"/>
    <w:rsid w:val="00BE2F55"/>
    <w:rsid w:val="00BF0940"/>
    <w:rsid w:val="00BF6102"/>
    <w:rsid w:val="00C06125"/>
    <w:rsid w:val="00C10FF7"/>
    <w:rsid w:val="00C23106"/>
    <w:rsid w:val="00C3025E"/>
    <w:rsid w:val="00C330F8"/>
    <w:rsid w:val="00C372D2"/>
    <w:rsid w:val="00CA3B3B"/>
    <w:rsid w:val="00CA5A1D"/>
    <w:rsid w:val="00CB38C8"/>
    <w:rsid w:val="00CB3D92"/>
    <w:rsid w:val="00CC273E"/>
    <w:rsid w:val="00CC361D"/>
    <w:rsid w:val="00CC6655"/>
    <w:rsid w:val="00CC6F62"/>
    <w:rsid w:val="00CF51B1"/>
    <w:rsid w:val="00CF5B5D"/>
    <w:rsid w:val="00D035DF"/>
    <w:rsid w:val="00D069F3"/>
    <w:rsid w:val="00D07E51"/>
    <w:rsid w:val="00D264C7"/>
    <w:rsid w:val="00D33629"/>
    <w:rsid w:val="00D3485E"/>
    <w:rsid w:val="00D51E81"/>
    <w:rsid w:val="00D5741D"/>
    <w:rsid w:val="00D57C3B"/>
    <w:rsid w:val="00D9222A"/>
    <w:rsid w:val="00D95399"/>
    <w:rsid w:val="00D97DC7"/>
    <w:rsid w:val="00DB57F4"/>
    <w:rsid w:val="00DB5C6E"/>
    <w:rsid w:val="00DB73AC"/>
    <w:rsid w:val="00DF01ED"/>
    <w:rsid w:val="00DF3DD1"/>
    <w:rsid w:val="00DF5455"/>
    <w:rsid w:val="00DF601D"/>
    <w:rsid w:val="00DF706A"/>
    <w:rsid w:val="00E05EE4"/>
    <w:rsid w:val="00E07CFC"/>
    <w:rsid w:val="00E07F25"/>
    <w:rsid w:val="00E23765"/>
    <w:rsid w:val="00E30132"/>
    <w:rsid w:val="00E359A3"/>
    <w:rsid w:val="00E44037"/>
    <w:rsid w:val="00E47F5B"/>
    <w:rsid w:val="00E5115C"/>
    <w:rsid w:val="00E51609"/>
    <w:rsid w:val="00E56CF8"/>
    <w:rsid w:val="00E778BA"/>
    <w:rsid w:val="00E83BE8"/>
    <w:rsid w:val="00E967F3"/>
    <w:rsid w:val="00EA08D4"/>
    <w:rsid w:val="00EA2F56"/>
    <w:rsid w:val="00ED7335"/>
    <w:rsid w:val="00EE3C57"/>
    <w:rsid w:val="00EF0EEF"/>
    <w:rsid w:val="00F017CB"/>
    <w:rsid w:val="00F079E6"/>
    <w:rsid w:val="00F07AD9"/>
    <w:rsid w:val="00F10824"/>
    <w:rsid w:val="00F132A5"/>
    <w:rsid w:val="00F23C6D"/>
    <w:rsid w:val="00F26559"/>
    <w:rsid w:val="00F72444"/>
    <w:rsid w:val="00F743E5"/>
    <w:rsid w:val="00FA0610"/>
    <w:rsid w:val="00FA6828"/>
    <w:rsid w:val="00FC46C2"/>
    <w:rsid w:val="00FE11F4"/>
    <w:rsid w:val="00FE31BE"/>
    <w:rsid w:val="00FE4B2D"/>
    <w:rsid w:val="00FE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61AF13"/>
  <w15:chartTrackingRefBased/>
  <w15:docId w15:val="{D8141623-B4CC-43FE-9ED5-08D4EAFFB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4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0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1E3"/>
  </w:style>
  <w:style w:type="paragraph" w:styleId="a6">
    <w:name w:val="footer"/>
    <w:basedOn w:val="a"/>
    <w:link w:val="a7"/>
    <w:uiPriority w:val="99"/>
    <w:unhideWhenUsed/>
    <w:rsid w:val="001A01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1E3"/>
  </w:style>
  <w:style w:type="character" w:styleId="a8">
    <w:name w:val="Hyperlink"/>
    <w:basedOn w:val="a0"/>
    <w:uiPriority w:val="99"/>
    <w:unhideWhenUsed/>
    <w:rsid w:val="001A01E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A01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2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 ちかこ</dc:creator>
  <cp:keywords/>
  <dc:description/>
  <cp:lastModifiedBy>sasaki ちかこ</cp:lastModifiedBy>
  <cp:revision>8</cp:revision>
  <cp:lastPrinted>2021-11-30T03:08:00Z</cp:lastPrinted>
  <dcterms:created xsi:type="dcterms:W3CDTF">2021-12-05T23:49:00Z</dcterms:created>
  <dcterms:modified xsi:type="dcterms:W3CDTF">2021-12-06T10:27:00Z</dcterms:modified>
</cp:coreProperties>
</file>