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8ED0" w14:textId="77777777" w:rsidR="002F1AF3" w:rsidRPr="007679E1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7679E1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</w:t>
      </w:r>
      <w:r w:rsidR="00584682"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95B20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95B20" w:rsidRPr="007679E1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B95B20" w:rsidRPr="007679E1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6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7679E1" w14:paraId="42AA3C1E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EB946F" w14:textId="77777777" w:rsidR="002F1AF3" w:rsidRPr="007679E1" w:rsidRDefault="00F0386C" w:rsidP="00B95B2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7679E1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D17701" w:rsidRPr="007679E1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B95B20" w:rsidRPr="007679E1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="002F1AF3"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7679E1" w14:paraId="31762910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D123EB" w14:textId="77777777" w:rsidR="00D17701" w:rsidRPr="007679E1" w:rsidRDefault="00D17701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72E60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B95B20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社会福祉専門家主管</w:t>
            </w:r>
            <w:r w:rsidR="00B95B20" w:rsidRPr="007679E1">
              <w:rPr>
                <w:rFonts w:ascii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</w:p>
          <w:p w14:paraId="4D5B99C1" w14:textId="77777777" w:rsidR="003149BF" w:rsidRPr="007679E1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95B20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福祉を行う理由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E266178" w14:textId="77777777" w:rsidR="002F1AF3" w:rsidRPr="007679E1" w:rsidRDefault="003149BF" w:rsidP="00B95B2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95B20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</w:t>
            </w:r>
            <w:r w:rsidR="00B95B20" w:rsidRPr="007679E1">
              <w:rPr>
                <w:rFonts w:ascii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B95B20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13</w:t>
            </w:r>
            <w:r w:rsidR="00B1383B" w:rsidRPr="007679E1">
              <w:rPr>
                <w:rFonts w:ascii="ＭＳ 明朝" w:eastAsia="ＭＳ 明朝" w:hAnsi="ＭＳ 明朝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B95B20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1-4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D1216F1" w14:textId="77777777" w:rsidR="00181D89" w:rsidRPr="007679E1" w:rsidRDefault="00181D8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A06E401" w14:textId="77777777" w:rsidR="00181D89" w:rsidRPr="007679E1" w:rsidRDefault="00181D8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565ED01" w14:textId="77777777" w:rsidR="002F1AF3" w:rsidRPr="007679E1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95B20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肉体的福祉</w:t>
      </w:r>
    </w:p>
    <w:p w14:paraId="424215C1" w14:textId="77777777" w:rsidR="00562AD4" w:rsidRPr="007679E1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95B20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助けが必要な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未亡人　(申　10：18)</w:t>
      </w:r>
    </w:p>
    <w:p w14:paraId="7C497782" w14:textId="77777777" w:rsidR="00181D89" w:rsidRPr="007679E1" w:rsidRDefault="00181D89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－　神様も哀れに思った　(マコ　12：40)</w:t>
      </w:r>
    </w:p>
    <w:p w14:paraId="297AB3BC" w14:textId="77777777" w:rsidR="00562AD4" w:rsidRPr="007679E1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親のいない子ども　(出　22：22、イザ　1：17、ヤコ　1：27)</w:t>
      </w:r>
    </w:p>
    <w:p w14:paraId="634DF05D" w14:textId="77777777" w:rsidR="00562AD4" w:rsidRPr="007679E1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貧しい者　(出　22：25、使　6：1－6、ヤコ　2：3－6)</w:t>
      </w:r>
      <w:r w:rsidR="00562AD4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　</w:t>
      </w:r>
    </w:p>
    <w:p w14:paraId="400AFB0C" w14:textId="77777777" w:rsidR="00C82227" w:rsidRPr="007679E1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04DDE58" w14:textId="77777777" w:rsidR="00181D89" w:rsidRPr="007679E1" w:rsidRDefault="00181D8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657876C" w14:textId="77777777" w:rsidR="00380350" w:rsidRPr="007679E1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181D89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精神的福祉</w:t>
      </w:r>
    </w:p>
    <w:p w14:paraId="26F30F95" w14:textId="77777777" w:rsidR="003B5482" w:rsidRPr="007679E1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マタ　11：28</w:t>
      </w:r>
    </w:p>
    <w:p w14:paraId="55A984B8" w14:textId="77777777" w:rsidR="003B5482" w:rsidRPr="007679E1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マコ　5：1－10</w:t>
      </w:r>
    </w:p>
    <w:p w14:paraId="63556C85" w14:textId="77777777" w:rsidR="00BE02DB" w:rsidRPr="007679E1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181D89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8：4－8</w:t>
      </w:r>
    </w:p>
    <w:p w14:paraId="5F3116D0" w14:textId="77777777" w:rsidR="00181D89" w:rsidRPr="007679E1" w:rsidRDefault="00181D89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794503FF" w14:textId="77777777" w:rsidR="00181D89" w:rsidRPr="007679E1" w:rsidRDefault="00181D89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67B7570E" w14:textId="77777777" w:rsidR="00380350" w:rsidRPr="007679E1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81D89" w:rsidRPr="007679E1">
        <w:rPr>
          <w:rFonts w:ascii="ＭＳ Ｐゴシック" w:eastAsia="ＭＳ Ｐゴシック" w:hAnsi="ＭＳ Ｐゴシック" w:hint="eastAsia"/>
          <w:b/>
          <w:sz w:val="24"/>
          <w:lang w:eastAsia="ja-JP"/>
        </w:rPr>
        <w:t>霊的福祉</w:t>
      </w:r>
    </w:p>
    <w:p w14:paraId="7F939304" w14:textId="77777777" w:rsidR="00181D89" w:rsidRPr="007679E1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使　13：5－12</w:t>
      </w:r>
    </w:p>
    <w:p w14:paraId="5B7C05F9" w14:textId="77777777" w:rsidR="00181D89" w:rsidRPr="007679E1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使　16：16－18</w:t>
      </w:r>
    </w:p>
    <w:p w14:paraId="3FFE15AC" w14:textId="77777777" w:rsidR="00181D89" w:rsidRPr="007679E1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使　19：8－20</w:t>
      </w:r>
    </w:p>
    <w:p w14:paraId="119236C3" w14:textId="77777777" w:rsidR="002F1AF3" w:rsidRPr="007679E1" w:rsidRDefault="00562AD4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314B910F" w14:textId="77777777" w:rsidR="002F1AF3" w:rsidRPr="007679E1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</w:t>
      </w:r>
      <w:r w:rsidR="00584682"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A46A3B"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1383B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1383B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6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7679E1" w14:paraId="5B722DA1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08CB75" w14:textId="77777777" w:rsidR="002F1AF3" w:rsidRPr="007679E1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7679E1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7679E1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7679E1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4C52EB" w:rsidRPr="007679E1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B1383B" w:rsidRPr="007679E1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7679E1" w14:paraId="01E00394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4D696E" w14:textId="77777777" w:rsidR="0040211A" w:rsidRPr="007679E1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1383B" w:rsidRPr="007679E1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実る伝道運動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2D2890A" w14:textId="77777777" w:rsidR="002F1AF3" w:rsidRPr="007679E1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1383B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使　</w:t>
            </w:r>
            <w:r w:rsidR="00B1383B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B1383B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B1383B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1-8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9F5E80F" w14:textId="77777777" w:rsidR="00A2063A" w:rsidRPr="007679E1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9D45022" w14:textId="77777777" w:rsidR="00562AD4" w:rsidRPr="007679E1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112FA2B" w14:textId="77777777" w:rsidR="00A2063A" w:rsidRPr="007679E1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83B" w:rsidRPr="007679E1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Platform</w:t>
      </w:r>
    </w:p>
    <w:p w14:paraId="7013F54C" w14:textId="77777777" w:rsidR="008E77EF" w:rsidRPr="007679E1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明朝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御座</w:t>
      </w:r>
    </w:p>
    <w:p w14:paraId="48B64EDC" w14:textId="77777777" w:rsidR="008E77EF" w:rsidRPr="007679E1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時空を超越</w:t>
      </w:r>
    </w:p>
    <w:p w14:paraId="14FC1748" w14:textId="77777777" w:rsidR="004C52EB" w:rsidRPr="007679E1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B1383B" w:rsidRPr="007679E1">
        <w:rPr>
          <w:rFonts w:ascii="Verdana" w:eastAsia="ＭＳ Ｐゴシック" w:hAnsi="Verdana" w:cs="Helvetica"/>
          <w:bCs/>
          <w:kern w:val="1"/>
          <w:sz w:val="24"/>
          <w:lang w:eastAsia="ja-JP"/>
        </w:rPr>
        <w:t>237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の光</w:t>
      </w:r>
    </w:p>
    <w:p w14:paraId="2615D1F7" w14:textId="77777777" w:rsidR="00A2063A" w:rsidRPr="007679E1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E24BC09" w14:textId="77777777" w:rsidR="00562AD4" w:rsidRPr="007679E1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24E6DCD" w14:textId="77777777" w:rsidR="00A2063A" w:rsidRPr="007679E1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B1383B" w:rsidRPr="007679E1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Watch Tower</w:t>
      </w:r>
    </w:p>
    <w:p w14:paraId="25D724B8" w14:textId="77777777" w:rsidR="008E77EF" w:rsidRPr="007679E1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1：27</w:t>
      </w:r>
    </w:p>
    <w:p w14:paraId="49A8791D" w14:textId="77777777" w:rsidR="00A2063A" w:rsidRPr="007679E1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2：7</w:t>
      </w:r>
    </w:p>
    <w:p w14:paraId="5F3B384E" w14:textId="77777777" w:rsidR="009805E8" w:rsidRPr="007679E1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2：1－18</w:t>
      </w:r>
    </w:p>
    <w:p w14:paraId="7DEC0251" w14:textId="77777777" w:rsidR="00562AD4" w:rsidRPr="007679E1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221D289" w14:textId="77777777" w:rsidR="009805E8" w:rsidRPr="007679E1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696CE60" w14:textId="77777777" w:rsidR="00A2063A" w:rsidRPr="007679E1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83B" w:rsidRPr="007679E1">
        <w:rPr>
          <w:rFonts w:ascii="Verdana" w:eastAsia="ＭＳ Ｐゴシック" w:hAnsi="Verdana"/>
          <w:b/>
          <w:sz w:val="24"/>
          <w:lang w:eastAsia="ja-JP"/>
        </w:rPr>
        <w:t>Antenna</w:t>
      </w:r>
    </w:p>
    <w:p w14:paraId="22781557" w14:textId="77777777" w:rsidR="00A2063A" w:rsidRPr="007679E1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1383B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絶対計画</w:t>
      </w:r>
    </w:p>
    <w:p w14:paraId="73D763A0" w14:textId="77777777" w:rsidR="00A2063A" w:rsidRPr="007679E1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1383B" w:rsidRPr="007679E1">
        <w:rPr>
          <w:rFonts w:ascii="ＭＳ Ｐゴシック" w:eastAsia="ＭＳ Ｐゴシック" w:hAnsi="ＭＳ Ｐゴシック" w:hint="eastAsia"/>
          <w:sz w:val="24"/>
          <w:lang w:eastAsia="ja-JP"/>
        </w:rPr>
        <w:t>空前絶後</w:t>
      </w:r>
    </w:p>
    <w:p w14:paraId="2915D3BB" w14:textId="77777777" w:rsidR="00A2063A" w:rsidRPr="007679E1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B1383B" w:rsidRPr="007679E1">
        <w:rPr>
          <w:rFonts w:ascii="ＭＳ Ｐゴシック" w:eastAsia="ＭＳ Ｐゴシック" w:hAnsi="ＭＳ Ｐゴシック" w:hint="eastAsia"/>
          <w:sz w:val="24"/>
          <w:lang w:eastAsia="ja-JP"/>
        </w:rPr>
        <w:t>ただ、唯一性、再創造</w:t>
      </w:r>
    </w:p>
    <w:p w14:paraId="45688845" w14:textId="77777777" w:rsidR="002F1AF3" w:rsidRPr="007679E1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5640A904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7679E1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679E1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80536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80536" w:rsidRPr="007679E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6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A275EE" w:rsidRPr="007679E1" w14:paraId="79AAD185" w14:textId="77777777" w:rsidTr="001162C4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A0D227" w14:textId="77777777" w:rsidR="00A275EE" w:rsidRPr="007679E1" w:rsidRDefault="00A275EE" w:rsidP="001162C4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679E1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7679E1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7679E1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9753DF" w:rsidRPr="007679E1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B80536" w:rsidRPr="007679E1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Pr="007679E1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275EE" w:rsidRPr="007679E1" w14:paraId="4B08F48A" w14:textId="77777777" w:rsidTr="001162C4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34D3BA" w14:textId="77777777" w:rsidR="00A275EE" w:rsidRPr="007679E1" w:rsidRDefault="00A275EE" w:rsidP="001162C4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80536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三つの集中祈り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6AAB5C83" w14:textId="77777777" w:rsidR="00A275EE" w:rsidRPr="007679E1" w:rsidRDefault="00A275EE" w:rsidP="001162C4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80536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使　</w:t>
            </w:r>
            <w:r w:rsidR="00B80536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B80536"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B80536" w:rsidRPr="007679E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8</w:t>
            </w:r>
            <w:r w:rsidRPr="007679E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19A4201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05E2DB1C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AFC843B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7679E1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80536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制限された集中</w:t>
      </w:r>
    </w:p>
    <w:p w14:paraId="7469BB13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1：1－8、14</w:t>
      </w:r>
    </w:p>
    <w:p w14:paraId="173ABA9F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BD0AC2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2：1－47</w:t>
      </w:r>
    </w:p>
    <w:p w14:paraId="43161CD6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</w:t>
      </w:r>
      <w:r w:rsidR="00BD0AC2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3：1－12、8：4－8</w:t>
      </w:r>
    </w:p>
    <w:p w14:paraId="425D04A0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5874186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0E96B87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B80536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選択された集中</w:t>
      </w:r>
    </w:p>
    <w:p w14:paraId="05CED637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6：1－7</w:t>
      </w:r>
    </w:p>
    <w:p w14:paraId="6AFCA9FC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11：19－30</w:t>
      </w:r>
    </w:p>
    <w:p w14:paraId="7A12169D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B80536"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13：1－4</w:t>
      </w:r>
    </w:p>
    <w:p w14:paraId="22FA7ECC" w14:textId="77777777" w:rsidR="00B80536" w:rsidRPr="007679E1" w:rsidRDefault="00B80536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使　16：6－10</w:t>
      </w:r>
    </w:p>
    <w:p w14:paraId="7EDF1207" w14:textId="77777777" w:rsidR="00B80536" w:rsidRPr="007679E1" w:rsidRDefault="00B80536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使　19：1－7</w:t>
      </w:r>
    </w:p>
    <w:p w14:paraId="4EC3800B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D13F63F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1DA96F8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7679E1">
        <w:rPr>
          <w:rFonts w:hint="eastAsia"/>
          <w:lang w:eastAsia="ja-JP"/>
        </w:rPr>
        <w:t xml:space="preserve"> </w:t>
      </w:r>
      <w:r w:rsidR="00B80536" w:rsidRPr="007679E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ワンネス集中</w:t>
      </w:r>
    </w:p>
    <w:p w14:paraId="79DE77E4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B80536" w:rsidRPr="007679E1">
        <w:rPr>
          <w:rFonts w:ascii="ＭＳ Ｐゴシック" w:eastAsia="ＭＳ Ｐゴシック" w:hAnsi="ＭＳ Ｐゴシック" w:hint="eastAsia"/>
          <w:sz w:val="24"/>
          <w:lang w:eastAsia="ja-JP"/>
        </w:rPr>
        <w:t>使　19：21、23：11、27：24</w:t>
      </w:r>
    </w:p>
    <w:p w14:paraId="66AA50D3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BD0AC2"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80536" w:rsidRPr="007679E1">
        <w:rPr>
          <w:rFonts w:ascii="ＭＳ Ｐゴシック" w:eastAsia="ＭＳ Ｐゴシック" w:hAnsi="ＭＳ Ｐゴシック" w:hint="eastAsia"/>
          <w:sz w:val="24"/>
          <w:lang w:eastAsia="ja-JP"/>
        </w:rPr>
        <w:t>ロマ　16：25、26、27</w:t>
      </w:r>
    </w:p>
    <w:p w14:paraId="2EEB972E" w14:textId="77777777" w:rsidR="00A275EE" w:rsidRPr="007679E1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7679E1">
        <w:rPr>
          <w:rFonts w:ascii="ＭＳ Ｐゴシック" w:eastAsia="ＭＳ Ｐゴシック" w:hAnsi="ＭＳ Ｐゴシック" w:hint="eastAsia"/>
          <w:sz w:val="24"/>
          <w:lang w:eastAsia="ja-JP"/>
        </w:rPr>
        <w:t>3)</w:t>
      </w:r>
      <w:r w:rsidR="00BD0AC2" w:rsidRPr="007679E1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80536" w:rsidRPr="007679E1">
        <w:rPr>
          <w:rFonts w:ascii="ＭＳ Ｐゴシック" w:eastAsia="ＭＳ Ｐゴシック" w:hAnsi="ＭＳ Ｐゴシック" w:hint="eastAsia"/>
          <w:sz w:val="24"/>
          <w:lang w:eastAsia="ja-JP"/>
        </w:rPr>
        <w:t>ロマ　16：20</w:t>
      </w:r>
    </w:p>
    <w:p w14:paraId="1F13821A" w14:textId="77777777" w:rsidR="00A275EE" w:rsidRPr="007679E1" w:rsidRDefault="00A275EE" w:rsidP="00A275EE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679E1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4A72D060" w14:textId="77777777" w:rsidR="0022137F" w:rsidRPr="007679E1" w:rsidRDefault="0022137F" w:rsidP="001234B5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7679E1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7679E1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7679E1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7679E1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7679E1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11</w:t>
      </w:r>
      <w:r w:rsidRPr="007679E1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7022F6" w:rsidRPr="007679E1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一</w:t>
      </w:r>
      <w:r w:rsidRPr="007679E1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7679E1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7679E1" w14:paraId="77951350" w14:textId="77777777" w:rsidTr="001234B5">
        <w:trPr>
          <w:trHeight w:val="793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0BDCE" w14:textId="77777777" w:rsidR="007022F6" w:rsidRPr="007679E1" w:rsidRDefault="0035353A" w:rsidP="001234B5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kern w:val="0"/>
                <w:sz w:val="32"/>
                <w:szCs w:val="32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重職者</w:t>
            </w:r>
            <w:r w:rsidR="007022F6" w:rsidRPr="007679E1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(産業人)の</w:t>
            </w:r>
          </w:p>
          <w:p w14:paraId="646E53E3" w14:textId="77777777" w:rsidR="0022137F" w:rsidRPr="007679E1" w:rsidRDefault="007022F6" w:rsidP="001234B5">
            <w:pPr>
              <w:wordWrap/>
              <w:snapToGrid w:val="0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7679E1">
              <w:rPr>
                <w:rFonts w:ascii="Verdana" w:eastAsia="ＭＳ Ｐゴシック" w:hAnsi="Verdana" w:cs="Gulim"/>
                <w:b/>
                <w:bCs/>
                <w:kern w:val="0"/>
                <w:sz w:val="32"/>
                <w:szCs w:val="32"/>
                <w:lang w:eastAsia="ja-JP"/>
              </w:rPr>
              <w:t>3</w:t>
            </w:r>
            <w:r w:rsidRPr="007679E1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つのコンセプト</w:t>
            </w:r>
          </w:p>
        </w:tc>
      </w:tr>
      <w:tr w:rsidR="0022137F" w:rsidRPr="007679E1" w14:paraId="4761A6BF" w14:textId="77777777" w:rsidTr="001234B5">
        <w:trPr>
          <w:trHeight w:val="479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2DAD3" w14:textId="77777777" w:rsidR="0022137F" w:rsidRPr="007679E1" w:rsidRDefault="00C84F3B" w:rsidP="001234B5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7679E1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4044F2" w:rsidRPr="007679E1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創　22：13－19</w:t>
            </w:r>
            <w:r w:rsidR="0022137F" w:rsidRPr="007679E1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0846BBEA" w14:textId="77777777" w:rsidR="00FB4BF8" w:rsidRPr="007679E1" w:rsidRDefault="00FB4BF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1CA3C146" w14:textId="77777777" w:rsidR="00F86C1B" w:rsidRPr="007679E1" w:rsidRDefault="007022F6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szCs w:val="20"/>
          <w:lang w:eastAsia="ja-JP"/>
        </w:rPr>
        <w:t>仰せられた。「これは主の御告げである。わたしは自分にかけて誓う。あなたが、このことをなし、あなたの子、あなたのひとり子を惜しまなかったから、わたしは確かにあなたを大いに祝福し、あなたの子孫を、空の星、海辺の砂のように数多く増し加えよう。そしてあなたの子孫は、その敵の門を勝ち取るであろう。あなたの子孫によって、地のすべての国々は祝福を受けるようになる。あなたがわたしの声に聞き従ったからである。」</w:t>
      </w:r>
      <w:r w:rsidR="004044F2" w:rsidRPr="007679E1">
        <w:rPr>
          <w:rFonts w:ascii="ＭＳ Ｐゴシック" w:eastAsia="ＭＳ Ｐゴシック" w:hAnsi="ＭＳ Ｐゴシック" w:cs="Batang" w:hint="eastAsia"/>
          <w:szCs w:val="20"/>
          <w:lang w:eastAsia="ja-JP"/>
        </w:rPr>
        <w:t>(16－18節)</w:t>
      </w:r>
      <w:r w:rsidR="0035353A" w:rsidRPr="007679E1">
        <w:rPr>
          <w:rFonts w:ascii="ＭＳ Ｐゴシック" w:hAnsi="ＭＳ Ｐゴシック" w:cs="Batang"/>
          <w:szCs w:val="20"/>
          <w:lang w:eastAsia="ja-JP"/>
        </w:rPr>
        <w:br/>
      </w:r>
    </w:p>
    <w:p w14:paraId="513A55EC" w14:textId="77777777" w:rsidR="00D0092A" w:rsidRPr="007679E1" w:rsidRDefault="0022137F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4044F2"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重職者(産業人)に与えた</w:t>
      </w:r>
      <w:r w:rsidR="004044F2" w:rsidRPr="007679E1">
        <w:rPr>
          <w:rFonts w:ascii="Verdana" w:eastAsia="ＭＳ Ｐゴシック" w:hAnsi="Verdana" w:cs="Batang"/>
          <w:b/>
          <w:bCs/>
          <w:szCs w:val="20"/>
          <w:lang w:eastAsia="ja-JP"/>
        </w:rPr>
        <w:t>5</w:t>
      </w:r>
      <w:r w:rsidR="004044F2" w:rsidRPr="007679E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つの祈りコンテンツ　(創　12：1－3)</w:t>
      </w:r>
    </w:p>
    <w:p w14:paraId="45FF211D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契約的祝福</w:t>
      </w:r>
    </w:p>
    <w:p w14:paraId="67A64254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Pr="007679E1">
        <w:rPr>
          <w:rFonts w:ascii="Verdana" w:eastAsia="ＭＳ Ｐゴシック" w:hAnsi="Verdana" w:cs="Batang" w:hint="eastAsia"/>
          <w:bCs/>
          <w:szCs w:val="20"/>
          <w:lang w:eastAsia="ja-JP"/>
        </w:rPr>
        <w:t>根源的祝福</w:t>
      </w:r>
    </w:p>
    <w:p w14:paraId="704B86D3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代表的祝福</w:t>
      </w:r>
    </w:p>
    <w:p w14:paraId="1C804597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4)　記念碑的祝福</w:t>
      </w:r>
    </w:p>
    <w:p w14:paraId="7FFA6BEC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5)　不可抗力的祝福</w:t>
      </w:r>
    </w:p>
    <w:p w14:paraId="450B342C" w14:textId="77777777" w:rsidR="003D0856" w:rsidRPr="007679E1" w:rsidRDefault="003D0856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9DD4424" w14:textId="77777777" w:rsidR="0022137F" w:rsidRPr="007679E1" w:rsidRDefault="0022137F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4044F2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>サミットとミッション　－　重職者の産業コンセプト</w:t>
      </w:r>
      <w:r w:rsidR="004044F2" w:rsidRPr="007679E1">
        <w:rPr>
          <w:rFonts w:ascii="ＭＳ Ｐゴシック" w:eastAsia="ＭＳ Ｐゴシック" w:hAnsi="ＭＳ Ｐゴシック" w:cs="Meiryo UI" w:hint="eastAsia"/>
          <w:b/>
          <w:bCs/>
          <w:szCs w:val="20"/>
          <w:lang w:eastAsia="ja-JP"/>
        </w:rPr>
        <w:t xml:space="preserve">　(創　22：13－19、元祖)</w:t>
      </w:r>
    </w:p>
    <w:p w14:paraId="188BEFD9" w14:textId="77777777" w:rsidR="00D1728D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4044F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元祖の始まり　－　離れなさい！</w:t>
      </w:r>
    </w:p>
    <w:p w14:paraId="4B7D1858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(1)　生まれ故郷、父の家</w:t>
      </w:r>
    </w:p>
    <w:p w14:paraId="191BD0DF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(2)　エジプト</w:t>
      </w:r>
    </w:p>
    <w:p w14:paraId="5B28B9E0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(3)　ロトを離れなさい</w:t>
      </w:r>
    </w:p>
    <w:p w14:paraId="446FAF6D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私の人生が神様の絶対契約を握って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その前に立つようにしなさい</w:t>
      </w:r>
    </w:p>
    <w:p w14:paraId="0BA9B567" w14:textId="77777777" w:rsidR="006345A2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4044F2" w:rsidRPr="007679E1">
        <w:rPr>
          <w:rFonts w:ascii="Verdana" w:eastAsia="ＭＳ Ｐゴシック" w:hAnsi="Verdana" w:cs="Batang" w:hint="eastAsia"/>
          <w:bCs/>
          <w:szCs w:val="20"/>
          <w:lang w:eastAsia="ja-JP"/>
        </w:rPr>
        <w:t>元祖の方法　－　絶対コンテンツを握りなさい！</w:t>
      </w:r>
    </w:p>
    <w:p w14:paraId="08A0EADE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(1)　みことばに従って　(創　12：1、4、6)</w:t>
      </w:r>
    </w:p>
    <w:p w14:paraId="205EEDD7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(2)　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祭壇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に従って　(創　13：18、幕屋、会見の天幕、天幕の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祭壇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74D70481" w14:textId="77777777" w:rsidR="004044F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(3)　絶対答えのコンテンツに従いなさい</w:t>
      </w:r>
    </w:p>
    <w:p w14:paraId="77D4B9ED" w14:textId="77777777" w:rsidR="00584682" w:rsidRPr="007679E1" w:rsidRDefault="004044F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　 創　14：14－20　－　</w:t>
      </w:r>
      <w:r w:rsidR="00AA6683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しもべ</w:t>
      </w:r>
      <w:r w:rsidR="00AA6683" w:rsidRPr="007679E1">
        <w:rPr>
          <w:rFonts w:ascii="Verdana" w:eastAsia="ＭＳ Ｐゴシック" w:hAnsi="Verdana" w:cs="Batang"/>
          <w:bCs/>
          <w:szCs w:val="20"/>
          <w:lang w:eastAsia="ja-JP"/>
        </w:rPr>
        <w:t>318</w:t>
      </w:r>
      <w:r w:rsidR="00AA6683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人、</w:t>
      </w:r>
    </w:p>
    <w:p w14:paraId="36EDBD0C" w14:textId="77777777" w:rsidR="004044F2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550" w:firstLine="11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14：17－20　－　祭司長メルキゼデクと十分の一</w:t>
      </w:r>
    </w:p>
    <w:p w14:paraId="597A4A40" w14:textId="77777777" w:rsidR="00AA6683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　　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14：21－24　－　ソドム王が与えた財産を断った</w:t>
      </w:r>
    </w:p>
    <w:p w14:paraId="437F71BC" w14:textId="77777777" w:rsidR="009F6DE8" w:rsidRPr="007679E1" w:rsidRDefault="00720482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AA6683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元祖のミッション　－　伝達コンテンツを持ちなさい！</w:t>
      </w:r>
    </w:p>
    <w:p w14:paraId="0B3B1623" w14:textId="77777777" w:rsidR="00AA6683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(1)　ミッションを探しなさい　(創　15：1－15、17：1－4、18：1－17)</w:t>
      </w:r>
    </w:p>
    <w:p w14:paraId="74CCF236" w14:textId="77777777" w:rsidR="00AA6683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(2)　ミッションを体験しなさい　(創　22章、いけにえ、雄羊、アドナイ・イルエ)</w:t>
      </w:r>
    </w:p>
    <w:p w14:paraId="7574F5FA" w14:textId="77777777" w:rsidR="00AA6683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(3)　このミッションを次世代に伝達しなさい　(創　22：15、22：16、22：17、22：28)</w:t>
      </w:r>
    </w:p>
    <w:p w14:paraId="230D7B79" w14:textId="77777777" w:rsidR="00F340A3" w:rsidRPr="007679E1" w:rsidRDefault="00F340A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</w:p>
    <w:p w14:paraId="574689FA" w14:textId="77777777" w:rsidR="00E066C8" w:rsidRPr="007679E1" w:rsidRDefault="0022137F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AA6683"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サミットとインターンシップ　－　重職者産業人の伝達コンセプト　(創　26：12－15)</w:t>
      </w:r>
    </w:p>
    <w:p w14:paraId="48281E6D" w14:textId="77777777" w:rsidR="00AA6683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AA6683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神様の目は聖書の重要な(福音と伝道)流れの中にいるものにある</w:t>
      </w:r>
    </w:p>
    <w:p w14:paraId="462416EF" w14:textId="77777777" w:rsidR="00F340A3" w:rsidRPr="007679E1" w:rsidRDefault="00AA6683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第</w:t>
      </w:r>
      <w:r w:rsidRPr="007679E1">
        <w:rPr>
          <w:rFonts w:ascii="Verdana" w:eastAsia="ＭＳ Ｐゴシック" w:hAnsi="Verdana" w:cs="Batang"/>
          <w:bCs/>
          <w:szCs w:val="20"/>
          <w:lang w:eastAsia="ja-JP"/>
        </w:rPr>
        <w:t>1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インターンシップ　－　受けた答えを刻印するコンテンツを作りなさい</w:t>
      </w:r>
    </w:p>
    <w:p w14:paraId="7190B8C5" w14:textId="77777777" w:rsidR="002709BD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創　12：1－3、22：1－19、アドナイ・イルエ</w:t>
      </w:r>
    </w:p>
    <w:p w14:paraId="580D57A0" w14:textId="77777777" w:rsidR="00344241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第</w:t>
      </w:r>
      <w:r w:rsidR="002709BD" w:rsidRPr="007679E1">
        <w:rPr>
          <w:rFonts w:ascii="Verdana" w:eastAsia="ＭＳ Ｐゴシック" w:hAnsi="Verdana" w:cs="Batang"/>
          <w:bCs/>
          <w:szCs w:val="20"/>
          <w:lang w:eastAsia="ja-JP"/>
        </w:rPr>
        <w:t>2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インターンシップ　－　味わう答えに根を下ろすコンテンツを教えなさい</w:t>
      </w:r>
    </w:p>
    <w:p w14:paraId="12E76AEC" w14:textId="77777777" w:rsidR="002709BD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創　24：1－2、24：7、24：36</w:t>
      </w:r>
    </w:p>
    <w:p w14:paraId="52FD9263" w14:textId="77777777" w:rsidR="00C33AAD" w:rsidRPr="007679E1" w:rsidRDefault="00E066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679E1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7679E1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7679E1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第</w:t>
      </w:r>
      <w:r w:rsidR="002709BD" w:rsidRPr="007679E1">
        <w:rPr>
          <w:rFonts w:ascii="Verdana" w:eastAsia="ＭＳ Ｐゴシック" w:hAnsi="Verdana" w:cs="Batang" w:hint="eastAsia"/>
          <w:bCs/>
          <w:szCs w:val="20"/>
          <w:lang w:eastAsia="ja-JP"/>
        </w:rPr>
        <w:t>3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インターンシップ　－　受けた答えを知る体質コンテンツを教えなさい</w:t>
      </w:r>
    </w:p>
    <w:p w14:paraId="64E5B1B6" w14:textId="77777777" w:rsidR="002709BD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創　26：12、26：15、18、26：22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</w:p>
    <w:p w14:paraId="5ADF7379" w14:textId="77777777" w:rsidR="002709BD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50" w:firstLine="7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Verdana" w:eastAsia="ＭＳ Ｐゴシック" w:hAnsi="Verdana" w:cs="Batang"/>
          <w:bCs/>
          <w:szCs w:val="20"/>
          <w:lang w:eastAsia="ja-JP"/>
        </w:rPr>
        <w:t>100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年、</w:t>
      </w:r>
      <w:r w:rsidRPr="007679E1">
        <w:rPr>
          <w:rFonts w:ascii="Verdana" w:eastAsia="ＭＳ Ｐゴシック" w:hAnsi="Verdana" w:cs="Batang"/>
          <w:bCs/>
          <w:szCs w:val="20"/>
          <w:lang w:eastAsia="ja-JP"/>
        </w:rPr>
        <w:t>1000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年、永遠の答えを受ける光の経済を伝達することである</w:t>
      </w:r>
    </w:p>
    <w:p w14:paraId="495DD96D" w14:textId="77777777" w:rsidR="00C33AAD" w:rsidRPr="007679E1" w:rsidRDefault="00C33AA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06AF6BA" w14:textId="77777777" w:rsidR="0010198D" w:rsidRPr="007679E1" w:rsidRDefault="0022137F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2709BD"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サミットとフォーラム　－　重職者産業宣教師コンセプト　(創　45：1－5)</w:t>
      </w:r>
    </w:p>
    <w:p w14:paraId="12880607" w14:textId="77777777" w:rsidR="002709BD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→　いつも覚えること　－　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とも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　(三位一体の神様、御座/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御使い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の祝福、暗やみの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を打ち砕く</w:t>
      </w: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075C06D3" w14:textId="77777777" w:rsidR="00F95C79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天命フォーラム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(家庭)　－　創　37：1－11、15：13の成就、37：11にあるようにしなさい</w:t>
      </w:r>
    </w:p>
    <w:p w14:paraId="707E7CAE" w14:textId="77777777" w:rsidR="00F95C79" w:rsidRPr="007679E1" w:rsidRDefault="00533DC8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召命フォーラム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(現場)　－　創　39：1－6(経済)、40：1－23(政治)、41：38(宣教)</w:t>
      </w:r>
    </w:p>
    <w:p w14:paraId="3F82099C" w14:textId="77777777" w:rsidR="002709BD" w:rsidRPr="007679E1" w:rsidRDefault="00F95C79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使命フォーラム</w:t>
      </w:r>
      <w:r w:rsidR="00584682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2709BD"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(教会)　－　世界福音化、家系福音化、文化福音化</w:t>
      </w:r>
    </w:p>
    <w:p w14:paraId="7AB77CCF" w14:textId="77777777" w:rsidR="00F95C79" w:rsidRPr="007679E1" w:rsidRDefault="002709BD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私は現場の産業宣教師である</w:t>
      </w:r>
    </w:p>
    <w:p w14:paraId="6C3C1AEA" w14:textId="77777777" w:rsidR="002D0110" w:rsidRPr="007679E1" w:rsidRDefault="002D0110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8E17DD0" w14:textId="46EB3CA4" w:rsidR="005348C0" w:rsidRDefault="0022137F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7679E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709BD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>今、祈りコンテンツ</w:t>
      </w:r>
      <w:r w:rsidR="002709BD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>(</w:t>
      </w:r>
      <w:r w:rsidR="002709BD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>黙想</w:t>
      </w:r>
      <w:r w:rsidR="002709BD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>)</w:t>
      </w:r>
      <w:r w:rsidR="002709BD" w:rsidRPr="007679E1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　＋　経済、献金コンテンツ　＋　伝道コンテンツを作りなさい！</w:t>
      </w:r>
    </w:p>
    <w:p w14:paraId="1C64D6B1" w14:textId="64906C19" w:rsid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>
        <w:rPr>
          <w:rFonts w:ascii="Verdana" w:eastAsia="ＭＳ Ｐゴシック" w:hAnsi="Verdana" w:hint="eastAsia"/>
          <w:szCs w:val="20"/>
          <w:lang w:eastAsia="ja-JP"/>
        </w:rPr>
        <w:t>11</w:t>
      </w:r>
      <w:r>
        <w:rPr>
          <w:rFonts w:ascii="Verdana" w:eastAsia="ＭＳ Ｐゴシック" w:hAnsi="Verdana" w:hint="eastAsia"/>
          <w:szCs w:val="20"/>
          <w:lang w:eastAsia="ja-JP"/>
        </w:rPr>
        <w:t>月</w:t>
      </w:r>
      <w:r>
        <w:rPr>
          <w:rFonts w:ascii="Verdana" w:eastAsia="ＭＳ Ｐゴシック" w:hAnsi="Verdana" w:hint="eastAsia"/>
          <w:szCs w:val="20"/>
          <w:lang w:eastAsia="ja-JP"/>
        </w:rPr>
        <w:t>7</w:t>
      </w:r>
      <w:r>
        <w:rPr>
          <w:rFonts w:ascii="Verdana" w:eastAsia="ＭＳ Ｐゴシック" w:hAnsi="Verdana" w:hint="eastAsia"/>
          <w:szCs w:val="20"/>
          <w:lang w:eastAsia="ja-JP"/>
        </w:rPr>
        <w:t>日インマヌエル教会聖日メッセージ</w:t>
      </w:r>
    </w:p>
    <w:p w14:paraId="335DA6B5" w14:textId="77777777" w:rsid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28D9F82E" w14:textId="638D009E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1234B5">
        <w:rPr>
          <w:rFonts w:ascii="Verdana" w:eastAsia="ＭＳ Ｐゴシック" w:hAnsi="Verdana"/>
          <w:szCs w:val="20"/>
          <w:lang w:eastAsia="ja-JP"/>
        </w:rPr>
        <w:t>1</w:t>
      </w:r>
      <w:r w:rsidRPr="001234B5">
        <w:rPr>
          <w:rFonts w:ascii="Verdana" w:eastAsia="ＭＳ Ｐゴシック" w:hAnsi="Verdana"/>
          <w:szCs w:val="20"/>
          <w:lang w:eastAsia="ja-JP"/>
        </w:rPr>
        <w:t>部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</w:t>
      </w:r>
      <w:r w:rsidRPr="001234B5">
        <w:rPr>
          <w:rFonts w:ascii="Verdana" w:eastAsia="ＭＳ Ｐゴシック" w:hAnsi="Verdana"/>
          <w:szCs w:val="20"/>
          <w:lang w:eastAsia="ja-JP"/>
        </w:rPr>
        <w:t>「エリヤの時代」</w:t>
      </w:r>
      <w:r w:rsidRPr="001234B5">
        <w:rPr>
          <w:rFonts w:ascii="Verdana" w:eastAsia="ＭＳ Ｐゴシック" w:hAnsi="Verdana"/>
          <w:szCs w:val="20"/>
          <w:lang w:eastAsia="ja-JP"/>
        </w:rPr>
        <w:t>(</w:t>
      </w:r>
      <w:r w:rsidRPr="001234B5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1234B5">
        <w:rPr>
          <w:rFonts w:ascii="Verdana" w:eastAsia="ＭＳ Ｐゴシック" w:hAnsi="Verdana"/>
          <w:szCs w:val="20"/>
          <w:lang w:eastAsia="ja-JP"/>
        </w:rPr>
        <w:t>列</w:t>
      </w:r>
      <w:r w:rsidRPr="001234B5">
        <w:rPr>
          <w:rFonts w:ascii="Verdana" w:eastAsia="ＭＳ Ｐゴシック" w:hAnsi="Verdana"/>
          <w:szCs w:val="20"/>
          <w:lang w:eastAsia="ja-JP"/>
        </w:rPr>
        <w:t>19:1-8)</w:t>
      </w:r>
    </w:p>
    <w:p w14:paraId="4D12BCB3" w14:textId="77777777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62DDFD83" w14:textId="77777777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1234B5">
        <w:rPr>
          <w:rFonts w:ascii="Verdana" w:eastAsia="ＭＳ Ｐゴシック" w:hAnsi="Verdana" w:hint="eastAsia"/>
          <w:szCs w:val="20"/>
          <w:lang w:eastAsia="ja-JP"/>
        </w:rPr>
        <w:t>レムナント礼拝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 </w:t>
      </w:r>
      <w:r w:rsidRPr="001234B5">
        <w:rPr>
          <w:rFonts w:ascii="Verdana" w:eastAsia="ＭＳ Ｐゴシック" w:hAnsi="Verdana"/>
          <w:szCs w:val="20"/>
          <w:lang w:eastAsia="ja-JP"/>
        </w:rPr>
        <w:t>「高校</w:t>
      </w:r>
      <w:r w:rsidRPr="001234B5">
        <w:rPr>
          <w:rFonts w:ascii="Verdana" w:eastAsia="ＭＳ Ｐゴシック" w:hAnsi="Verdana"/>
          <w:szCs w:val="20"/>
          <w:lang w:eastAsia="ja-JP"/>
        </w:rPr>
        <w:t>3</w:t>
      </w:r>
      <w:r w:rsidRPr="001234B5">
        <w:rPr>
          <w:rFonts w:ascii="Verdana" w:eastAsia="ＭＳ Ｐゴシック" w:hAnsi="Verdana"/>
          <w:szCs w:val="20"/>
          <w:lang w:eastAsia="ja-JP"/>
        </w:rPr>
        <w:t>年生のレムナントが持つべき力」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1234B5">
        <w:rPr>
          <w:rFonts w:ascii="ＭＳ 明朝" w:eastAsia="ＭＳ 明朝" w:hAnsi="ＭＳ 明朝" w:cs="ＭＳ 明朝" w:hint="eastAsia"/>
          <w:szCs w:val="20"/>
          <w:lang w:eastAsia="ja-JP"/>
        </w:rPr>
        <w:t>Ⅱ</w:t>
      </w:r>
      <w:r w:rsidRPr="001234B5">
        <w:rPr>
          <w:rFonts w:ascii="Verdana" w:eastAsia="ＭＳ Ｐゴシック" w:hAnsi="Verdana"/>
          <w:szCs w:val="20"/>
          <w:lang w:eastAsia="ja-JP"/>
        </w:rPr>
        <w:t>列</w:t>
      </w:r>
      <w:r w:rsidRPr="001234B5">
        <w:rPr>
          <w:rFonts w:ascii="Verdana" w:eastAsia="ＭＳ Ｐゴシック" w:hAnsi="Verdana"/>
          <w:szCs w:val="20"/>
          <w:lang w:eastAsia="ja-JP"/>
        </w:rPr>
        <w:t>2:9-11)</w:t>
      </w:r>
    </w:p>
    <w:p w14:paraId="7953664D" w14:textId="77777777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498229C2" w14:textId="0F887E67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1234B5">
        <w:rPr>
          <w:rFonts w:ascii="Verdana" w:eastAsia="ＭＳ Ｐゴシック" w:hAnsi="Verdana"/>
          <w:szCs w:val="20"/>
          <w:lang w:eastAsia="ja-JP"/>
        </w:rPr>
        <w:t>2</w:t>
      </w:r>
      <w:r w:rsidRPr="001234B5">
        <w:rPr>
          <w:rFonts w:ascii="Verdana" w:eastAsia="ＭＳ Ｐゴシック" w:hAnsi="Verdana"/>
          <w:szCs w:val="20"/>
          <w:lang w:eastAsia="ja-JP"/>
        </w:rPr>
        <w:t>部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</w:t>
      </w:r>
      <w:r w:rsidRPr="001234B5">
        <w:rPr>
          <w:rFonts w:ascii="Verdana" w:eastAsia="ＭＳ Ｐゴシック" w:hAnsi="Verdana"/>
          <w:szCs w:val="20"/>
          <w:lang w:eastAsia="ja-JP"/>
        </w:rPr>
        <w:t>神殿建築</w:t>
      </w:r>
      <w:r w:rsidRPr="001234B5">
        <w:rPr>
          <w:rFonts w:ascii="Verdana" w:eastAsia="ＭＳ Ｐゴシック" w:hAnsi="Verdana" w:hint="eastAsia"/>
          <w:szCs w:val="20"/>
          <w:lang w:eastAsia="ja-JP"/>
        </w:rPr>
        <w:t>献身礼拝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</w:t>
      </w:r>
      <w:r w:rsidRPr="001234B5">
        <w:rPr>
          <w:rFonts w:ascii="Verdana" w:eastAsia="ＭＳ Ｐゴシック" w:hAnsi="Verdana"/>
          <w:szCs w:val="20"/>
          <w:lang w:eastAsia="ja-JP"/>
        </w:rPr>
        <w:t>「ドタンの町を作ろう」</w:t>
      </w:r>
      <w:r w:rsidRPr="001234B5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1234B5">
        <w:rPr>
          <w:rFonts w:ascii="ＭＳ 明朝" w:eastAsia="ＭＳ 明朝" w:hAnsi="ＭＳ 明朝" w:cs="ＭＳ 明朝" w:hint="eastAsia"/>
          <w:szCs w:val="20"/>
          <w:lang w:eastAsia="ja-JP"/>
        </w:rPr>
        <w:t>Ⅱ</w:t>
      </w:r>
      <w:r w:rsidRPr="001234B5">
        <w:rPr>
          <w:rFonts w:ascii="Verdana" w:eastAsia="ＭＳ Ｐゴシック" w:hAnsi="Verdana"/>
          <w:szCs w:val="20"/>
          <w:lang w:eastAsia="ja-JP"/>
        </w:rPr>
        <w:t>列</w:t>
      </w:r>
      <w:r w:rsidRPr="001234B5">
        <w:rPr>
          <w:rFonts w:ascii="Verdana" w:eastAsia="ＭＳ Ｐゴシック" w:hAnsi="Verdana"/>
          <w:szCs w:val="20"/>
          <w:lang w:eastAsia="ja-JP"/>
        </w:rPr>
        <w:t>6:14-23)</w:t>
      </w:r>
    </w:p>
    <w:p w14:paraId="17D02DBD" w14:textId="77777777" w:rsidR="001234B5" w:rsidRPr="001234B5" w:rsidRDefault="001234B5" w:rsidP="001234B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sectPr w:rsidR="001234B5" w:rsidRPr="001234B5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8FE7" w14:textId="77777777" w:rsidR="00166FC5" w:rsidRDefault="00166FC5" w:rsidP="00AE438E">
      <w:r>
        <w:separator/>
      </w:r>
    </w:p>
  </w:endnote>
  <w:endnote w:type="continuationSeparator" w:id="0">
    <w:p w14:paraId="32144C3A" w14:textId="77777777" w:rsidR="00166FC5" w:rsidRDefault="00166FC5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B2F4" w14:textId="77777777" w:rsidR="00166FC5" w:rsidRDefault="00166FC5" w:rsidP="00AE438E">
      <w:r>
        <w:separator/>
      </w:r>
    </w:p>
  </w:footnote>
  <w:footnote w:type="continuationSeparator" w:id="0">
    <w:p w14:paraId="77C99F41" w14:textId="77777777" w:rsidR="00166FC5" w:rsidRDefault="00166FC5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12310"/>
    <w:rsid w:val="00120218"/>
    <w:rsid w:val="001234B5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6FC5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0C6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308D"/>
    <w:rsid w:val="0027367F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4994"/>
    <w:rsid w:val="0051628A"/>
    <w:rsid w:val="00517F42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6562"/>
    <w:rsid w:val="00557F9C"/>
    <w:rsid w:val="00560EA9"/>
    <w:rsid w:val="00562AD4"/>
    <w:rsid w:val="00567B5A"/>
    <w:rsid w:val="00567D8D"/>
    <w:rsid w:val="00571C7D"/>
    <w:rsid w:val="00576F35"/>
    <w:rsid w:val="0057776B"/>
    <w:rsid w:val="00580663"/>
    <w:rsid w:val="00584682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4D05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4F4B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808C9"/>
    <w:rsid w:val="00882454"/>
    <w:rsid w:val="00883209"/>
    <w:rsid w:val="00883D7A"/>
    <w:rsid w:val="0088411F"/>
    <w:rsid w:val="008851DA"/>
    <w:rsid w:val="00886CD6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7809"/>
    <w:rsid w:val="009F5246"/>
    <w:rsid w:val="009F6DE8"/>
    <w:rsid w:val="009F7083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73685"/>
  <w15:docId w15:val="{372B4651-61E1-4AA3-82C2-654AD7DD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7C72EF-C1E3-4EB2-B9A6-5D139DAA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2021-11-02T13:21:00Z</dcterms:created>
  <dcterms:modified xsi:type="dcterms:W3CDTF">2021-11-04T23:44:00Z</dcterms:modified>
</cp:coreProperties>
</file>