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2C1AD6F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541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3CCADB17" w:rsidR="001A01E3" w:rsidRPr="001A01E3" w:rsidRDefault="0035418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418D">
              <w:rPr>
                <w:rFonts w:ascii="ＭＳ ゴシック" w:eastAsia="ＭＳ ゴシック" w:hAnsi="ＭＳ ゴシック"/>
                <w:sz w:val="16"/>
                <w:szCs w:val="18"/>
              </w:rPr>
              <w:t>2022年1月22日～ 2022年1月23日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25A476DB" w:rsidR="009A29AD" w:rsidRPr="00B27006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270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503A4217" w:rsidR="003723C5" w:rsidRPr="001C19D4" w:rsidRDefault="00A85ACC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三つの祝福（創26:3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  <w:tc>
          <w:tcPr>
            <w:tcW w:w="5129" w:type="dxa"/>
          </w:tcPr>
          <w:p w14:paraId="1217C256" w14:textId="5D22249F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  <w:r w:rsidR="00A85A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 day</w:t>
            </w:r>
          </w:p>
          <w:p w14:paraId="0E2EE3ED" w14:textId="3D957772" w:rsidR="003723C5" w:rsidRPr="00025872" w:rsidRDefault="00A85ACC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2月学院福音化</w:t>
            </w:r>
          </w:p>
        </w:tc>
        <w:tc>
          <w:tcPr>
            <w:tcW w:w="5130" w:type="dxa"/>
          </w:tcPr>
          <w:p w14:paraId="3F901260" w14:textId="0B909A84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37EAA61B" w14:textId="43242750" w:rsidR="003723C5" w:rsidRPr="0060536D" w:rsidRDefault="00A85ACC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レムナントの旅程</w:t>
            </w:r>
            <w:r w:rsidR="0060536D" w:rsidRPr="0060536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詩78:70-72)</w:t>
            </w:r>
          </w:p>
        </w:tc>
      </w:tr>
      <w:tr w:rsidR="001A01E3" w:rsidRPr="00702DB8" w14:paraId="0DACC88B" w14:textId="77777777" w:rsidTr="001A01E3">
        <w:tc>
          <w:tcPr>
            <w:tcW w:w="5129" w:type="dxa"/>
          </w:tcPr>
          <w:p w14:paraId="51631020" w14:textId="0A07DC12" w:rsidR="00A85ACC" w:rsidRPr="00A85ACC" w:rsidRDefault="00F36797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924A12" wp14:editId="0F0D5B5D">
                      <wp:simplePos x="0" y="0"/>
                      <wp:positionH relativeFrom="column">
                        <wp:posOffset>-35291</wp:posOffset>
                      </wp:positionH>
                      <wp:positionV relativeFrom="paragraph">
                        <wp:posOffset>11337</wp:posOffset>
                      </wp:positionV>
                      <wp:extent cx="3191985" cy="2137339"/>
                      <wp:effectExtent l="0" t="0" r="27940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985" cy="213733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31BB5" id="正方形/長方形 1" o:spid="_x0000_s1026" style="position:absolute;left:0;text-align:left;margin-left:-2.8pt;margin-top:.9pt;width:251.35pt;height:16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_創22:1-19</w:t>
            </w:r>
          </w:p>
          <w:p w14:paraId="606E6F18" w14:textId="0B9A0D95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モリ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ヤの山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(死) -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(キリスト)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が死ぬことになったが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を準備された。</w:t>
            </w:r>
          </w:p>
          <w:p w14:paraId="029ED555" w14:textId="65A3DE64" w:rsidR="000046CC" w:rsidRDefault="00F36797" w:rsidP="00F3679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979C4F" wp14:editId="7509AB9E">
                      <wp:simplePos x="0" y="0"/>
                      <wp:positionH relativeFrom="column">
                        <wp:posOffset>-35291</wp:posOffset>
                      </wp:positionH>
                      <wp:positionV relativeFrom="paragraph">
                        <wp:posOffset>370832</wp:posOffset>
                      </wp:positionV>
                      <wp:extent cx="319151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1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6300D" id="直線コネクタ 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29.2pt" to="248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47uAEAAN0DAAAOAAAAZHJzL2Uyb0RvYy54bWysU01v3CAQvVfKf0Dcu7ZTpR/WenNIlF6i&#10;NmrTH0DwsEYCBgFZe/99B7xrR02lql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△なぜ滅びるのか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は分からない。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それが原罪だ。原罪によって死ぬ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かないのに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キリストを準備されたのだ。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イサクに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確実な福音が刻印されたのだ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(人生左右)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D76EE8" w14:textId="4430FCB0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103:20-22正確な契約を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握るとき、御使い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を(20節)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を悟る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とき天の軍勢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を(21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節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神様が完全に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礼拝と祈りを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味わうとき、天の軍勢、御使いを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動員(22節)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</w:p>
          <w:p w14:paraId="75C696D1" w14:textId="265AC16F" w:rsidR="00A85ACC" w:rsidRPr="00A85ACC" w:rsidRDefault="00F36797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900DC5" wp14:editId="0EC24575">
                      <wp:simplePos x="0" y="0"/>
                      <wp:positionH relativeFrom="column">
                        <wp:posOffset>-34294</wp:posOffset>
                      </wp:positionH>
                      <wp:positionV relativeFrom="paragraph">
                        <wp:posOffset>7635</wp:posOffset>
                      </wp:positionV>
                      <wp:extent cx="319151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1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B70F2" id="直線コネクタ 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.6pt" to="24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47uAEAAN0DAAAOAAAAZHJzL2Uyb0RvYy54bWysU01v3CAQvVfKf0Dcu7ZTpR/WenNIlF6i&#10;NmrTH0DwsEYCBgFZe/99B7xrR02lql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正確な契約を握る方法</w:t>
            </w:r>
          </w:p>
          <w:p w14:paraId="0A21A06E" w14:textId="13C10F36" w:rsidR="00A85ACC" w:rsidRPr="00A85ACC" w:rsidRDefault="00A85ACC" w:rsidP="00F3679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どのように流れて、私がどこに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かだ。</w:t>
            </w:r>
          </w:p>
          <w:p w14:paraId="7396D212" w14:textId="1C4FF59F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祈りの流れ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にも流れがある。</w:t>
            </w:r>
          </w:p>
          <w:p w14:paraId="6D7FAC16" w14:textId="77777777" w:rsidR="000046CC" w:rsidRDefault="00A85ACC" w:rsidP="00F3679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伝道の流れ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なぜカルバリの丘でオリーブ山で、マルコの屋上の間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と呼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かを見る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070BC11" w14:textId="0E76B7F5" w:rsidR="00A85ACC" w:rsidRDefault="00A85ACC" w:rsidP="00F3679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パウロがマルコの屋上の間で起きた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そのままついて行った。</w:t>
            </w:r>
          </w:p>
          <w:p w14:paraId="7B7BFC2E" w14:textId="77777777" w:rsidR="00F36797" w:rsidRPr="00A85ACC" w:rsidRDefault="00F36797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FEBC4D3" w14:textId="477F9832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6A864C5B" w14:textId="018E38F6" w:rsidR="00A85ACC" w:rsidRPr="00A85ACC" w:rsidRDefault="00A85ACC" w:rsidP="00F3679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(創26:10-22)(宣教) 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正確な契約を握って行けば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宣教できるように、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100倍の祝福を準備しておかれたということだ。</w:t>
            </w:r>
          </w:p>
          <w:p w14:paraId="3D2C20FE" w14:textId="183164BB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大いなる国民　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046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－地のちり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のように多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くなる</w:t>
            </w:r>
          </w:p>
          <w:p w14:paraId="60FA7342" w14:textId="39F222D7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2341C" w:rsidRP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あなた自身から生まれ出て来る者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F52AA5" w:rsidRP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あなたの跡を継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</w:t>
            </w:r>
          </w:p>
          <w:p w14:paraId="032493A8" w14:textId="09F00DA9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子孫に代々守る契約を与えること</w:t>
            </w:r>
          </w:p>
          <w:p w14:paraId="2D413DFE" w14:textId="2BDEF931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をモリ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山に連れて行った。</w:t>
            </w:r>
          </w:p>
          <w:p w14:paraId="210DDFB0" w14:textId="0F9A46F4" w:rsidR="00A85ACC" w:rsidRPr="00A85ACC" w:rsidRDefault="00A85ACC" w:rsidP="00F3679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22:13-19神様が準備しておかれて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アブラハムと</w:t>
            </w:r>
            <w:r w:rsidR="00F234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に契約を刻印された。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F52AA5" w:rsidRP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あなたの子孫によって、地のすべての国々は祝福を受けるようになる。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="00F52AA5" w:rsidRP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あなたの子孫は、その敵の門を勝ち取るであろう。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C4B2267" w14:textId="0445DC7D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△問題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くるたびに神様が準備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を見なければならない。</w:t>
            </w:r>
          </w:p>
          <w:p w14:paraId="49C8E60B" w14:textId="77777777" w:rsidR="00F36797" w:rsidRDefault="00F36797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6CDC47" w14:textId="3B2E20A5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(創26:19泉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根源)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－このとき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から来る答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神様は泉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根源を得るように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94B5E2A" w14:textId="73A71BF3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52AA5">
              <w:rPr>
                <w:rFonts w:hint="eastAsia"/>
              </w:rPr>
              <w:t xml:space="preserve"> </w:t>
            </w:r>
            <w:r w:rsidR="00F52AA5" w:rsidRP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富み、ますます栄え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(13節) 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2)アブラハムが掘った井戸回復</w:t>
            </w:r>
          </w:p>
          <w:p w14:paraId="40CFCDCC" w14:textId="6257A952" w:rsidR="00A85ACC" w:rsidRPr="00A85ACC" w:rsidRDefault="00A85ACC" w:rsidP="00F3679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3)泉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根源(困難) 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－ねたみ、嫉妬がある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のは根源を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根源を捜し出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1753AD" w14:textId="77777777" w:rsidR="00F36797" w:rsidRDefault="00F36797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2BDBB72" w14:textId="6CE83A74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未来を準備させられ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た。レホボテ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、さらに広くなったという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3CCE12D" w14:textId="3B9B1816" w:rsidR="00A85ACC" w:rsidRPr="00A85ACC" w:rsidRDefault="00A85ACC" w:rsidP="00F367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エセク　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シテナ　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</w:t>
            </w:r>
          </w:p>
          <w:p w14:paraId="05E7503F" w14:textId="7729654E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△争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神様は本当に広い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くださろうとしている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32E26583" w14:textId="77777777" w:rsidR="00F36797" w:rsidRDefault="00F36797" w:rsidP="00F52A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7A735DD" w14:textId="77777777" w:rsidR="00F36797" w:rsidRDefault="00A85ACC" w:rsidP="00F52A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_世界福音化しなければならないから祝福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4968D37D" w14:textId="325D12CE" w:rsidR="00804B5D" w:rsidRPr="0038312A" w:rsidRDefault="00A85ACC" w:rsidP="00F52A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</w:t>
            </w:r>
            <w:r w:rsidR="00F52A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かどうかは、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神様も、人も、サタンも分かる。</w:t>
            </w:r>
          </w:p>
        </w:tc>
        <w:tc>
          <w:tcPr>
            <w:tcW w:w="5129" w:type="dxa"/>
          </w:tcPr>
          <w:p w14:paraId="551BFE93" w14:textId="631441D4" w:rsidR="00A85ACC" w:rsidRPr="00A85ACC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2E5B8D" wp14:editId="7DEBAC08">
                      <wp:simplePos x="0" y="0"/>
                      <wp:positionH relativeFrom="column">
                        <wp:posOffset>-38513</wp:posOffset>
                      </wp:positionH>
                      <wp:positionV relativeFrom="paragraph">
                        <wp:posOffset>134752</wp:posOffset>
                      </wp:positionV>
                      <wp:extent cx="3186376" cy="1761483"/>
                      <wp:effectExtent l="0" t="0" r="1460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376" cy="17614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40D6A" id="正方形/長方形 4" o:spid="_x0000_s1026" style="position:absolute;left:0;text-align:left;margin-left:-3.05pt;margin-top:10.6pt;width:250.9pt;height:13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_Remnantが先に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2E024092" w14:textId="7998FD69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3,9,3呼吸(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吸う息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-脳、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、御座(力)</w:t>
            </w:r>
          </w:p>
          <w:p w14:paraId="0B5427C9" w14:textId="79B529F8" w:rsidR="00A85ACC" w:rsidRPr="00A85ACC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1803E8" wp14:editId="249D4894">
                      <wp:simplePos x="0" y="0"/>
                      <wp:positionH relativeFrom="column">
                        <wp:posOffset>-38514</wp:posOffset>
                      </wp:positionH>
                      <wp:positionV relativeFrom="paragraph">
                        <wp:posOffset>497832</wp:posOffset>
                      </wp:positionV>
                      <wp:extent cx="318579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7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A8AAC" id="直線コネクタ 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9.2pt" to="247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三位一体神様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(3)の5力と御座(9)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思い出す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くらい、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ゆっくり呼吸しながら祈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脳も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良くなる。これが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に力を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最も正確な方法で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御座の祝福を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はやい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道だ。ここで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ものすごいエネルギーと力が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生まれるの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86F182" w14:textId="58681EFF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メモ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-みことば、祈り、伝道(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)(答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460D0CF" w14:textId="3D8D4AFC" w:rsidR="007E2D65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D8421C" wp14:editId="5E192259">
                      <wp:simplePos x="0" y="0"/>
                      <wp:positionH relativeFrom="column">
                        <wp:posOffset>-37469</wp:posOffset>
                      </wp:positionH>
                      <wp:positionV relativeFrom="paragraph">
                        <wp:posOffset>885416</wp:posOffset>
                      </wp:positionV>
                      <wp:extent cx="318579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7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CF3F1" id="直線コネクタ 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69.7pt" to="247.9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文で書かないでも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メモをしなければならない。ヨセフが亡くなった母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親に会いたいとき、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いつも祈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世界福音化のビジョン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(みことば)を握ったのだ。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これがいつも祈りに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つながって、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行くことになった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世界福音化と奴隷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」、ポティファルの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家に行った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世界福音化と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ポティファルの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みことばと事件がずっと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(メモ)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それで24になる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伝道は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みなさんの職業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伝道に用いられる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ので重要だ。この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、実際的な答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2B35B3AA" w14:textId="6586717E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未来が見える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=今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、時刻表=征服の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</w:p>
          <w:p w14:paraId="463A5B7F" w14:textId="5CB9405F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→この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、御座の祝福がきて、霊的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が動員される。</w:t>
            </w:r>
          </w:p>
          <w:p w14:paraId="58C5717D" w14:textId="77777777" w:rsidR="007E2D65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7D4EFB4" w14:textId="70827B69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EFC9AB1" w14:textId="77777777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2D6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ペリシテをあらかじめ征服したサムエル</w:t>
            </w:r>
          </w:p>
          <w:p w14:paraId="3795ED09" w14:textId="7EA7129D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祈りを通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0EAEE08" w14:textId="299FBC7A" w:rsidR="00A85ACC" w:rsidRPr="00A85ACC" w:rsidRDefault="00A85ACC" w:rsidP="007E2D6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(Iサム3:19) 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あらかじめ征服した。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幼いサムエルの祈りで契約の箱が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戻って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  <w:p w14:paraId="0ED4BA9D" w14:textId="700E55A8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業績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-ミツパ運動、戦争が終わった。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ダビデを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油を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そそいだ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07D009" w14:textId="77777777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2D6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世界をあらかじめ征服したダビデ</w:t>
            </w:r>
          </w:p>
          <w:p w14:paraId="239B4798" w14:textId="78A4A214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(詩78:70-72) 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F36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なる準備をさせられた</w:t>
            </w:r>
          </w:p>
          <w:p w14:paraId="4D6284FD" w14:textId="500D5EDF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油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をそそがれ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神殿(契約伝達)</w:t>
            </w:r>
          </w:p>
          <w:p w14:paraId="019EB84D" w14:textId="2BFD66CE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神殿準備</w:t>
            </w:r>
          </w:p>
          <w:p w14:paraId="4111208A" w14:textId="77777777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2D6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あらかじめ征服したエリヤ</w:t>
            </w:r>
          </w:p>
          <w:p w14:paraId="09968E74" w14:textId="4DA0EF61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田舎の人</w:t>
            </w:r>
          </w:p>
          <w:p w14:paraId="0BD9E279" w14:textId="2E4E0AAE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2D6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困難がくるから錯覚</w:t>
            </w:r>
            <w:r w:rsidR="007E2D65" w:rsidRPr="007E2D6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7E2D6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ホレブ山であらかじめすべての情報</w:t>
            </w:r>
            <w:r w:rsidR="007E2D65" w:rsidRPr="007E2D6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が与えられた</w:t>
            </w:r>
          </w:p>
          <w:p w14:paraId="4ECA5ECB" w14:textId="49F38C36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-すでにホレブ山で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アハブ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王とアラム征服</w:t>
            </w:r>
          </w:p>
          <w:p w14:paraId="44A36225" w14:textId="77777777" w:rsidR="00A85ACC" w:rsidRP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2D6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あらかじめ征服したエリシャ</w:t>
            </w:r>
          </w:p>
          <w:p w14:paraId="6D009E32" w14:textId="77777777" w:rsidR="007E2D65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あらかじめ悟ったエリシャ</w:t>
            </w:r>
          </w:p>
          <w:p w14:paraId="5F197A87" w14:textId="77777777" w:rsidR="007E2D65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2:9-11(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すでに征服</w:t>
            </w:r>
          </w:p>
          <w:p w14:paraId="749E7DAA" w14:textId="02FC708F" w:rsidR="00A85ACC" w:rsidRDefault="00A85ACC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</w:p>
          <w:p w14:paraId="2976CC08" w14:textId="77777777" w:rsidR="007E2D65" w:rsidRPr="00A85ACC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F47C8BB" w14:textId="7A41C354" w:rsidR="00A85ACC" w:rsidRPr="00A85ACC" w:rsidRDefault="007E2D65" w:rsidP="00A85AC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EF646D" wp14:editId="7BEBF2A0">
                      <wp:simplePos x="0" y="0"/>
                      <wp:positionH relativeFrom="column">
                        <wp:posOffset>-38513</wp:posOffset>
                      </wp:positionH>
                      <wp:positionV relativeFrom="paragraph">
                        <wp:posOffset>129143</wp:posOffset>
                      </wp:positionV>
                      <wp:extent cx="3185795" cy="448785"/>
                      <wp:effectExtent l="0" t="0" r="14605" b="279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795" cy="4487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8D793" id="正方形/長方形 7" o:spid="_x0000_s1026" style="position:absolute;left:0;text-align:left;margin-left:-3.05pt;margin-top:10.15pt;width:250.85pt;height:35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="00A85ACC"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58631AF" w14:textId="7850EB59" w:rsidR="006D7C4F" w:rsidRPr="0038312A" w:rsidRDefault="00A85ACC" w:rsidP="007E2D6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3キャンプ(未来、祈り、タラント)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3セレモニー(成人式、使命式、派遣式)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3灯台(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Platform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Watch Tower、Antenna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→作られるCVDIP → All(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CVDIPの答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="007E2D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－感謝と</w:t>
            </w:r>
            <w:r w:rsidRP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余裕</w:t>
            </w:r>
          </w:p>
        </w:tc>
        <w:tc>
          <w:tcPr>
            <w:tcW w:w="5130" w:type="dxa"/>
          </w:tcPr>
          <w:p w14:paraId="312A9A8B" w14:textId="77777777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69DBDA16" w14:textId="0404FAE6" w:rsidR="00A85ACC" w:rsidRPr="00A85ACC" w:rsidRDefault="002F0A91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19FA08" wp14:editId="1B289E6A">
                      <wp:simplePos x="0" y="0"/>
                      <wp:positionH relativeFrom="column">
                        <wp:posOffset>693151</wp:posOffset>
                      </wp:positionH>
                      <wp:positionV relativeFrom="paragraph">
                        <wp:posOffset>7752</wp:posOffset>
                      </wp:positionV>
                      <wp:extent cx="0" cy="123190"/>
                      <wp:effectExtent l="0" t="0" r="38100" b="2921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DA978" id="直線コネクタ 12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.6pt" to="54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08A0D9" wp14:editId="4DAB34BF">
                      <wp:simplePos x="0" y="0"/>
                      <wp:positionH relativeFrom="column">
                        <wp:posOffset>491198</wp:posOffset>
                      </wp:positionH>
                      <wp:positionV relativeFrom="paragraph">
                        <wp:posOffset>7752</wp:posOffset>
                      </wp:positionV>
                      <wp:extent cx="0" cy="123190"/>
                      <wp:effectExtent l="0" t="0" r="38100" b="2921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B9D04" id="直線コネクタ 1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6pt" to="38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23A50B" wp14:editId="5E61A103">
                      <wp:simplePos x="0" y="0"/>
                      <wp:positionH relativeFrom="column">
                        <wp:posOffset>92901</wp:posOffset>
                      </wp:positionH>
                      <wp:positionV relativeFrom="paragraph">
                        <wp:posOffset>7752</wp:posOffset>
                      </wp:positionV>
                      <wp:extent cx="953669" cy="123416"/>
                      <wp:effectExtent l="0" t="0" r="18415" b="1016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669" cy="123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E5935" id="正方形/長方形 9" o:spid="_x0000_s1026" style="position:absolute;left:0;text-align:left;margin-left:7.3pt;margin-top:.6pt;width:75.1pt;height:9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1.5分以上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絵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3,9,3</w:t>
            </w:r>
          </w:p>
          <w:p w14:paraId="3D378A77" w14:textId="48E03082" w:rsidR="00A85ACC" w:rsidRPr="00A85ACC" w:rsidRDefault="002F0A91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B1D686" wp14:editId="4DC40D8D">
                      <wp:simplePos x="0" y="0"/>
                      <wp:positionH relativeFrom="column">
                        <wp:posOffset>670712</wp:posOffset>
                      </wp:positionH>
                      <wp:positionV relativeFrom="paragraph">
                        <wp:posOffset>189292</wp:posOffset>
                      </wp:positionV>
                      <wp:extent cx="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F3B34" id="直線コネクタ 1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4.9pt" to="52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HpBvMt0AAAAJAQAA&#10;DwAAAAAAAAAAAAAAAADuAwAAZHJzL2Rvd25yZXYueG1sUEsFBgAAAAAEAAQA8wAAAPgE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5分以上本当に幸せな時間→祈り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によって絵</w: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を描く→脳と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</w: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の中に刻印→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三位一体の</w: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神様が私とともに、御座の祝福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私とともに、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3現場と3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が待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っているすばらしいことが展開する</w:t>
            </w:r>
            <w:r w:rsidR="00A85ACC"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6C7D98A" w14:textId="205A8FF1" w:rsidR="00A85ACC" w:rsidRPr="00A85ACC" w:rsidRDefault="002F0A91" w:rsidP="002F0A91">
            <w:pPr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50DFF9" wp14:editId="3453E1C5">
                      <wp:simplePos x="0" y="0"/>
                      <wp:positionH relativeFrom="column">
                        <wp:posOffset>659492</wp:posOffset>
                      </wp:positionH>
                      <wp:positionV relativeFrom="paragraph">
                        <wp:posOffset>128052</wp:posOffset>
                      </wp:positionV>
                      <wp:extent cx="0" cy="123190"/>
                      <wp:effectExtent l="0" t="0" r="38100" b="2921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7A6B1" id="直線コネクタ 17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0.1pt" to="51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84BE1B" wp14:editId="511DF66C">
                      <wp:simplePos x="0" y="0"/>
                      <wp:positionH relativeFrom="column">
                        <wp:posOffset>367782</wp:posOffset>
                      </wp:positionH>
                      <wp:positionV relativeFrom="paragraph">
                        <wp:posOffset>128052</wp:posOffset>
                      </wp:positionV>
                      <wp:extent cx="0" cy="123190"/>
                      <wp:effectExtent l="0" t="0" r="38100" b="2921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4D8D3" id="直線コネクタ 15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0.1pt" to="2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3208C2" wp14:editId="4D5E61F2">
                      <wp:simplePos x="0" y="0"/>
                      <wp:positionH relativeFrom="column">
                        <wp:posOffset>122146</wp:posOffset>
                      </wp:positionH>
                      <wp:positionV relativeFrom="paragraph">
                        <wp:posOffset>127000</wp:posOffset>
                      </wp:positionV>
                      <wp:extent cx="953669" cy="123416"/>
                      <wp:effectExtent l="0" t="0" r="18415" b="101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669" cy="123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F15D1" id="正方形/長方形 13" o:spid="_x0000_s1026" style="position:absolute;left:0;text-align:left;margin-left:9.6pt;margin-top:10pt;width:75.1pt;height: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 3キャンプ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 3Ceremony 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 3灯台</w:t>
            </w:r>
          </w:p>
          <w:p w14:paraId="4194BBA7" w14:textId="29AB3CAA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2F0A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24 </w:t>
            </w:r>
            <w:r w:rsidR="002F0A9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2F0A9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永遠</w:t>
            </w:r>
          </w:p>
          <w:p w14:paraId="66D34D16" w14:textId="616E8158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を受ければ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24になってTopにな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25の答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、そして永遠な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ことが見える</w:t>
            </w:r>
          </w:p>
          <w:p w14:paraId="09B7FB77" w14:textId="04367A99" w:rsidR="00A85ACC" w:rsidRPr="00A85ACC" w:rsidRDefault="002F0A91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07A75A" wp14:editId="6BBFEA35">
                      <wp:simplePos x="0" y="0"/>
                      <wp:positionH relativeFrom="column">
                        <wp:posOffset>122146</wp:posOffset>
                      </wp:positionH>
                      <wp:positionV relativeFrom="paragraph">
                        <wp:posOffset>5610</wp:posOffset>
                      </wp:positionV>
                      <wp:extent cx="953669" cy="123416"/>
                      <wp:effectExtent l="0" t="0" r="18415" b="1016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669" cy="123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EC53D" id="正方形/長方形 18" o:spid="_x0000_s1026" style="position:absolute;left:0;text-align:left;margin-left:9.6pt;margin-top:.45pt;width:75.1pt;height: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A85ACC"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Nobody → Everybody</w:t>
            </w:r>
          </w:p>
          <w:p w14:paraId="05A18A84" w14:textId="338DCA5C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NobodyからEverybodyに行く</w:t>
            </w:r>
            <w:r w:rsidR="002F0A9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ここまで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来る人は多くない。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RTはここまで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来るべき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14B9111" w14:textId="77777777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_一生の旅程</w:t>
            </w:r>
          </w:p>
          <w:p w14:paraId="591F8D4A" w14:textId="2D99E057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Remnantは今日だけ見ずに一生の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旅程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を見なければならない。一生の旅程の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中での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今日だ。</w:t>
            </w:r>
          </w:p>
          <w:p w14:paraId="7CD45C46" w14:textId="03402EEB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</w:t>
            </w:r>
          </w:p>
          <w:p w14:paraId="5E9E951E" w14:textId="065082B2" w:rsidR="00A85ACC" w:rsidRPr="00A85ACC" w:rsidRDefault="00A85ACC" w:rsidP="002F0A91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1)幼い時期(詩78:70-72)</w:t>
            </w:r>
            <w:r w:rsidR="002F0A9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2)青少年時期(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ゴリヤテと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出会い)</w:t>
            </w:r>
          </w:p>
          <w:p w14:paraId="0D1598D1" w14:textId="3C881F0E" w:rsidR="00A85ACC" w:rsidRPr="00A85ACC" w:rsidRDefault="00A85ACC" w:rsidP="002F0A91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3)青年時期(詩23:1-6)</w:t>
            </w:r>
            <w:r w:rsidR="002F0A9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時期(ただ神殿)</w:t>
            </w:r>
          </w:p>
          <w:p w14:paraId="253A851B" w14:textId="6B692C88" w:rsidR="00A85ACC" w:rsidRPr="00A85ACC" w:rsidRDefault="00A85ACC" w:rsidP="002F0A91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5)老年時期(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アブシャロム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の反乱でものすごい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発見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3E1F7C52" w14:textId="525671BC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2.Remnantの旅程- 3キャンプ、3セレモニー、3灯台、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をRemnantの旅程と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7E2637B" w14:textId="21C5F5DD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キャンプ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Remnantはどんなキャンプをしなければならないのか</w:t>
            </w:r>
          </w:p>
          <w:p w14:paraId="1A04DE3C" w14:textId="77777777" w:rsidR="00EE11E8" w:rsidRDefault="00A85ACC" w:rsidP="00EE11E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土台－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すべての過去は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土台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2)未来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今日は未来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7A30E7EF" w14:textId="260B4939" w:rsidR="00A85ACC" w:rsidRPr="00A85ACC" w:rsidRDefault="00A85ACC" w:rsidP="00EE11E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3)今日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未来は今日</w:t>
            </w:r>
          </w:p>
          <w:p w14:paraId="203B9939" w14:textId="6199ECCA" w:rsidR="00A85ACC" w:rsidRPr="00A85ACC" w:rsidRDefault="00A85ACC" w:rsidP="00A85A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_Remnantは永遠の旅程を行く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DEE8D7E" w14:textId="77777777" w:rsidR="00912D15" w:rsidRDefault="00A85ACC" w:rsidP="00912D15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Remnantは何もないNothingなのにEverythingへ行く</w:t>
            </w:r>
          </w:p>
          <w:p w14:paraId="1AB29DF5" w14:textId="646ABD57" w:rsidR="006D7C4F" w:rsidRDefault="00A6271C" w:rsidP="00EE11E8">
            <w:pPr>
              <w:snapToGrid w:val="0"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5694F" wp14:editId="05F643F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324739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42CA0"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55pt" to="25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D7C4F"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6D7C4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193ED65E" w14:textId="5BCF46EA" w:rsidR="006D7C4F" w:rsidRDefault="00697867" w:rsidP="006D7C4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815C4A" wp14:editId="17A1C224">
                      <wp:simplePos x="0" y="0"/>
                      <wp:positionH relativeFrom="column">
                        <wp:posOffset>-65874</wp:posOffset>
                      </wp:positionH>
                      <wp:positionV relativeFrom="paragraph">
                        <wp:posOffset>130175</wp:posOffset>
                      </wp:positionV>
                      <wp:extent cx="324739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CA88E" id="直線コネクタ 2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0.25pt" to="25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ただのキャンプ</w:t>
            </w:r>
            <w:r w:rsidR="0060536D" w:rsidRPr="006053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(使</w:t>
            </w:r>
            <w:r w:rsid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1:1-8</w:t>
            </w:r>
            <w:r w:rsidR="0060536D" w:rsidRPr="006053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6B33BFE" w14:textId="29529A97" w:rsidR="00A85ACC" w:rsidRPr="00A85ACC" w:rsidRDefault="00A85ACC" w:rsidP="00A85A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_中国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生かす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が必要</w:t>
            </w:r>
          </w:p>
          <w:p w14:paraId="20F1549F" w14:textId="3EE3F3A3" w:rsidR="00A85ACC" w:rsidRPr="00A85ACC" w:rsidRDefault="00A85ACC" w:rsidP="00EE11E8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中国が必要とする福音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(ただ福音) -宗教団体、教権団体、理念団体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必要ない。</w:t>
            </w:r>
          </w:p>
          <w:p w14:paraId="19EC3D6D" w14:textId="38192C26" w:rsidR="00A85ACC" w:rsidRPr="00A85ACC" w:rsidRDefault="00A85ACC" w:rsidP="00EE11E8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中国福音化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世界福音化されるように献身しなければならない(中国語-世界最多使用言語)</w:t>
            </w:r>
          </w:p>
          <w:p w14:paraId="0D98D07F" w14:textId="38BF79EF" w:rsidR="00A85ACC" w:rsidRPr="00A85ACC" w:rsidRDefault="00A85ACC" w:rsidP="00A85A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中国が神様の祝福を受けることだ。</w:t>
            </w:r>
          </w:p>
          <w:p w14:paraId="3A834C4A" w14:textId="77777777" w:rsidR="00A85ACC" w:rsidRPr="00A85ACC" w:rsidRDefault="00A85ACC" w:rsidP="00A85A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115A8D2A" w14:textId="53562B3A" w:rsidR="00A85ACC" w:rsidRPr="00A85ACC" w:rsidRDefault="00A85ACC" w:rsidP="00A85A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ただの始まり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－オリーブ山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で起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キャンプ</w:t>
            </w:r>
          </w:p>
          <w:p w14:paraId="59E62F7D" w14:textId="5407D24E" w:rsidR="00A85ACC" w:rsidRPr="00A85ACC" w:rsidRDefault="00A85ACC" w:rsidP="00EE11E8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1)キリスト</w:t>
            </w:r>
            <w:r w:rsidR="00EE11E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2)神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EE11E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3)聖霊</w:t>
            </w:r>
          </w:p>
          <w:p w14:paraId="41BE9B83" w14:textId="54B55201" w:rsidR="00A85ACC" w:rsidRPr="00A85ACC" w:rsidRDefault="00A85ACC" w:rsidP="00A85A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の内容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マルコ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) -マルコの屋上の間で起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内容</w:t>
            </w:r>
          </w:p>
          <w:p w14:paraId="4860BC0B" w14:textId="054E1186" w:rsidR="00A85ACC" w:rsidRPr="00A85ACC" w:rsidRDefault="00A85ACC" w:rsidP="00EE11E8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1)三位一体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神様が臨む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働き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1:14契約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持った者の集い</w:t>
            </w:r>
          </w:p>
          <w:p w14:paraId="421AC877" w14:textId="2318B151" w:rsidR="00A85ACC" w:rsidRPr="00A85ACC" w:rsidRDefault="00A85ACC" w:rsidP="00EE11E8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三つの祭りの働き</w:t>
            </w:r>
          </w:p>
          <w:p w14:paraId="5E264C83" w14:textId="77777777" w:rsidR="00912D15" w:rsidRDefault="00A85ACC" w:rsidP="00EE11E8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の未来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(みことば) -マルコの屋上の間に参加した人々に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たみことば</w:t>
            </w:r>
          </w:p>
          <w:p w14:paraId="04EA4DA9" w14:textId="6EDCFC5F" w:rsidR="00A85ACC" w:rsidRPr="00A85ACC" w:rsidRDefault="00A85ACC" w:rsidP="00EE11E8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1)夢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2)幻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預言するように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なった</w:t>
            </w:r>
          </w:p>
          <w:p w14:paraId="2BB1F6CE" w14:textId="2B75D9EE" w:rsidR="00A85ACC" w:rsidRPr="00A85ACC" w:rsidRDefault="00A85ACC" w:rsidP="00EE11E8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_遠い未来- 313年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コンスタンティヌス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(250年)がキリスト教を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国教として</w:t>
            </w:r>
            <w:r w:rsidRPr="00A85ACC">
              <w:rPr>
                <w:rFonts w:ascii="ＭＳ ゴシック" w:eastAsia="ＭＳ ゴシック" w:hAnsi="ＭＳ ゴシック"/>
                <w:sz w:val="15"/>
                <w:szCs w:val="15"/>
              </w:rPr>
              <w:t>宣言</w:t>
            </w:r>
          </w:p>
          <w:p w14:paraId="244184BE" w14:textId="77777777" w:rsidR="0035777B" w:rsidRDefault="00A85ACC" w:rsidP="00A85AC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ある日</w:t>
            </w:r>
            <w:r w:rsidR="00912D1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85A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中国にこの福音を思う存分伝えることができる時刻表がくる</w:t>
            </w:r>
          </w:p>
          <w:p w14:paraId="182CE729" w14:textId="06EF4548" w:rsidR="00EE11E8" w:rsidRPr="0038312A" w:rsidRDefault="00EE11E8" w:rsidP="00A85AC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73454DBF" w:rsidR="00E967F3" w:rsidRPr="001A01E3" w:rsidRDefault="00E967F3" w:rsidP="00EB4C7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541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6271C" w:rsidRPr="00A6271C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5286024" w:rsidR="00E967F3" w:rsidRPr="001A01E3" w:rsidRDefault="0035418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418D">
              <w:rPr>
                <w:rFonts w:ascii="ＭＳ ゴシック" w:eastAsia="ＭＳ ゴシック" w:hAnsi="ＭＳ ゴシック"/>
                <w:sz w:val="16"/>
                <w:szCs w:val="18"/>
              </w:rPr>
              <w:t>2022年1月22日～ 2022年1月23日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5DB0753D" w:rsidR="00BC5D79" w:rsidRPr="00554049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5A74FBD7" w:rsidR="00BC5D79" w:rsidRPr="00BC5D79" w:rsidRDefault="00275B1A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ヨケベデとモーセ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が味わった私の24 (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申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:1-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12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44FAB02" w:rsidR="00BC5D79" w:rsidRPr="0038312A" w:rsidRDefault="00275B1A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275B1A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福音の実</w:t>
            </w:r>
            <w:r w:rsidRPr="00275B1A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(マタ7:15-20)</w:t>
            </w:r>
          </w:p>
        </w:tc>
        <w:tc>
          <w:tcPr>
            <w:tcW w:w="5130" w:type="dxa"/>
          </w:tcPr>
          <w:p w14:paraId="77C74346" w14:textId="3797FC04" w:rsidR="003D5552" w:rsidRDefault="0038312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750FC9"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="00750FC9"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4AF1AF6E" w:rsidR="00BC5D79" w:rsidRPr="00784CB4" w:rsidRDefault="00275B1A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275B1A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岩の上に建てた教会</w:t>
            </w:r>
            <w:r w:rsidRPr="00275B1A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(マタ7:21-27)</w:t>
            </w:r>
          </w:p>
        </w:tc>
      </w:tr>
      <w:tr w:rsidR="001A01E3" w:rsidRPr="00BE2760" w14:paraId="2945F70D" w14:textId="77777777" w:rsidTr="006B23E4">
        <w:trPr>
          <w:trHeight w:val="8883"/>
        </w:trPr>
        <w:tc>
          <w:tcPr>
            <w:tcW w:w="5129" w:type="dxa"/>
          </w:tcPr>
          <w:p w14:paraId="45802995" w14:textId="6D59DFA2" w:rsidR="00275B1A" w:rsidRPr="00275B1A" w:rsidRDefault="00275B1A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DA14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道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(単語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全体+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168CD11" w14:textId="3AC88484" w:rsidR="00275B1A" w:rsidRPr="00275B1A" w:rsidRDefault="00275B1A" w:rsidP="006B23E4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△みことばをずっと聞いて整理すれば道が見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る→全体メッセージの中に今日の私の単語がある→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礼拝は生きていく理由→このようにメッセージを通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今日の私の単語があれば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できごとに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になる→未来が見える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435211D2" w14:textId="752E2287" w:rsidR="00275B1A" w:rsidRDefault="00DA14B6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EF79C0" wp14:editId="75477DC1">
                      <wp:simplePos x="0" y="0"/>
                      <wp:positionH relativeFrom="column">
                        <wp:posOffset>256419</wp:posOffset>
                      </wp:positionH>
                      <wp:positionV relativeFrom="paragraph">
                        <wp:posOffset>111542</wp:posOffset>
                      </wp:positionV>
                      <wp:extent cx="460005" cy="168294"/>
                      <wp:effectExtent l="0" t="0" r="16510" b="2222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05" cy="16829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0153E4" id="楕円 19" o:spid="_x0000_s1026" style="position:absolute;left:0;text-align:left;margin-left:20.2pt;margin-top:8.8pt;width:36.2pt;height:1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275B1A"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△ヨケベデが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下した</w:t>
            </w:r>
            <w:r w:rsidR="00275B1A"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  <w:r w:rsidR="00275B1A"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(出2:1-10)</w:t>
            </w:r>
          </w:p>
          <w:p w14:paraId="78373D73" w14:textId="1624CB79" w:rsidR="00DA14B6" w:rsidRDefault="00A06A8B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23218E" wp14:editId="290DBC5E">
                      <wp:simplePos x="0" y="0"/>
                      <wp:positionH relativeFrom="column">
                        <wp:posOffset>677448</wp:posOffset>
                      </wp:positionH>
                      <wp:positionV relativeFrom="paragraph">
                        <wp:posOffset>107950</wp:posOffset>
                      </wp:positionV>
                      <wp:extent cx="72928" cy="89535"/>
                      <wp:effectExtent l="0" t="0" r="22860" b="2476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28" cy="8953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4C7B57" id="直線コネクタ 24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8.5pt" to="5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AF9684" wp14:editId="543715F1">
                      <wp:simplePos x="0" y="0"/>
                      <wp:positionH relativeFrom="column">
                        <wp:posOffset>750083</wp:posOffset>
                      </wp:positionH>
                      <wp:positionV relativeFrom="paragraph">
                        <wp:posOffset>119177</wp:posOffset>
                      </wp:positionV>
                      <wp:extent cx="218783" cy="168275"/>
                      <wp:effectExtent l="0" t="0" r="10160" b="2222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83" cy="1682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A71CA9" id="楕円 21" o:spid="_x0000_s1026" style="position:absolute;left:0;text-align:left;margin-left:59.05pt;margin-top:9.4pt;width:17.25pt;height:1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1F9160" wp14:editId="2A4D6DA4">
                      <wp:simplePos x="0" y="0"/>
                      <wp:positionH relativeFrom="column">
                        <wp:posOffset>1192647</wp:posOffset>
                      </wp:positionH>
                      <wp:positionV relativeFrom="paragraph">
                        <wp:posOffset>107085</wp:posOffset>
                      </wp:positionV>
                      <wp:extent cx="286100" cy="168294"/>
                      <wp:effectExtent l="0" t="0" r="19050" b="2222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100" cy="16829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B68CE" w14:textId="5FF9CF97" w:rsidR="00DA14B6" w:rsidRDefault="00DA14B6" w:rsidP="00DA14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1F9160" id="楕円 23" o:spid="_x0000_s1026" style="position:absolute;margin-left:93.9pt;margin-top:8.45pt;width:22.55pt;height:13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" filled="f" strokecolor="black [3213]" strokeweight=".25pt">
                      <v:stroke joinstyle="miter"/>
                      <v:textbox>
                        <w:txbxContent>
                          <w:p w14:paraId="226B68CE" w14:textId="5FF9CF97" w:rsidR="00DA14B6" w:rsidRDefault="00DA14B6" w:rsidP="00DA14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みことば</w:t>
            </w:r>
          </w:p>
          <w:p w14:paraId="1C0708EB" w14:textId="27C11151" w:rsidR="00DA14B6" w:rsidRDefault="00A06A8B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761BBB" wp14:editId="426D2740">
                      <wp:simplePos x="0" y="0"/>
                      <wp:positionH relativeFrom="column">
                        <wp:posOffset>256419</wp:posOffset>
                      </wp:positionH>
                      <wp:positionV relativeFrom="paragraph">
                        <wp:posOffset>126814</wp:posOffset>
                      </wp:positionV>
                      <wp:extent cx="420370" cy="123416"/>
                      <wp:effectExtent l="0" t="0" r="17780" b="1016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370" cy="1234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971CA" id="楕円 20" o:spid="_x0000_s1026" style="position:absolute;left:0;text-align:left;margin-left:20.2pt;margin-top:10pt;width:33.1pt;height: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FA15DF" wp14:editId="4E098AE5">
                      <wp:simplePos x="0" y="0"/>
                      <wp:positionH relativeFrom="column">
                        <wp:posOffset>674525</wp:posOffset>
                      </wp:positionH>
                      <wp:positionV relativeFrom="paragraph">
                        <wp:posOffset>109220</wp:posOffset>
                      </wp:positionV>
                      <wp:extent cx="73465" cy="89535"/>
                      <wp:effectExtent l="0" t="0" r="22225" b="2476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465" cy="8953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F8AAB" id="直線コネクタ 25" o:spid="_x0000_s1026" style="position:absolute;left:0;text-align:left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1pt,8.6pt" to="58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　王宮　→　証拠（伝道、宣教）＝</w:t>
            </w:r>
            <w:r w:rsidR="00DA14B6" w:rsidRP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申34:10-12</w:t>
            </w:r>
          </w:p>
          <w:p w14:paraId="6CABAFB6" w14:textId="317A47B2" w:rsidR="00DA14B6" w:rsidRDefault="00DA14B6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祈り</w:t>
            </w:r>
          </w:p>
          <w:p w14:paraId="796C950A" w14:textId="3A46C912" w:rsidR="00275B1A" w:rsidRPr="00275B1A" w:rsidRDefault="00275B1A" w:rsidP="006B23E4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△みことばには道の流れがある。みことばが必ず道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なければならない。みことばを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、見えなくても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必ず道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なる。祈りにも道の流れがある。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中でヨケベデが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単語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息子を王宮に送るべきだと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が出た。息子とイスラエルを生かす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がこの道しかないということを知って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乳母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役割をして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モーセにすべてのメッセージを伝達した。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それによって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生かす証拠が出てきたが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これが伝道、宣教だ。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(申34:10-12)</w:t>
            </w:r>
          </w:p>
          <w:p w14:paraId="559EABB3" w14:textId="77777777" w:rsidR="00275B1A" w:rsidRPr="00275B1A" w:rsidRDefault="00275B1A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FAACD0B" w14:textId="3A16E32A" w:rsidR="00275B1A" w:rsidRPr="00275B1A" w:rsidRDefault="00275B1A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ヨケベデはイスラエルが苦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しみにあう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</w:t>
            </w:r>
          </w:p>
          <w:p w14:paraId="342A0147" w14:textId="76F8DA1A" w:rsidR="00975405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1)出1:8王がイスラエル民族をなく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そうとした</w:t>
            </w:r>
          </w:p>
          <w:p w14:paraId="6688FD2E" w14:textId="75114FA9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殺害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王の命令</w:t>
            </w:r>
          </w:p>
          <w:p w14:paraId="3065B3EA" w14:textId="36869D97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3)モーセ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生まれた人物がモーセ</w:t>
            </w:r>
          </w:p>
          <w:p w14:paraId="48B3E88E" w14:textId="49E26E57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4)出2:8-10ヨケベデの切実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が伝達(祈りで礼拝)</w:t>
            </w:r>
          </w:p>
          <w:p w14:paraId="08765AD0" w14:textId="0EAFECC8" w:rsidR="00275B1A" w:rsidRPr="00275B1A" w:rsidRDefault="00275B1A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モーセが伝達された契約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3F86A3B2" w14:textId="514B5471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1)レビ(礼拝)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モーセはレビ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家系で生まれて礼拝を知っていた。</w:t>
            </w:r>
          </w:p>
          <w:p w14:paraId="2B42BE1B" w14:textId="3335997F" w:rsidR="00275B1A" w:rsidRPr="00275B1A" w:rsidRDefault="00275B1A" w:rsidP="006B23E4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(十字架) 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－羊の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を塗る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抜け出す、エジプトの暗やみ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権威を完全に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打ちこわした</w:t>
            </w:r>
          </w:p>
          <w:p w14:paraId="6D95E348" w14:textId="4B92B313" w:rsidR="00275B1A" w:rsidRPr="00275B1A" w:rsidRDefault="00275B1A" w:rsidP="006B23E4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王宮から出たのが問題で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荒野に行かなければならない。</w:t>
            </w:r>
          </w:p>
          <w:p w14:paraId="2A3D38BE" w14:textId="28267FEA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4)幕屋、契約の箱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これが次世代にはっきりと伝えられたのだ。</w:t>
            </w:r>
          </w:p>
          <w:p w14:paraId="3F3038AF" w14:textId="3D54E40D" w:rsidR="00275B1A" w:rsidRPr="00275B1A" w:rsidRDefault="00275B1A" w:rsidP="006B23E4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5)申6:4-9モーセに</w:t>
            </w:r>
            <w:r w:rsidR="009754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母親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が教えたように、次世代に教え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るのではなく、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刻印しなさい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E1EF5F" w14:textId="073F61F6" w:rsidR="00275B1A" w:rsidRPr="00275B1A" w:rsidRDefault="00275B1A" w:rsidP="006B23E4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(絶対旅程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計画)</w:t>
            </w:r>
          </w:p>
          <w:p w14:paraId="36A8F8F0" w14:textId="05A3B4B8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40年王宮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エジプト文化をみなキャッチした。</w:t>
            </w:r>
          </w:p>
          <w:p w14:paraId="0B62D879" w14:textId="47A245B0" w:rsidR="00275B1A" w:rsidRPr="00275B1A" w:rsidRDefault="00275B1A" w:rsidP="006B23E4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40年ミデヤン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準備して祈った。</w:t>
            </w:r>
          </w:p>
          <w:p w14:paraId="6A173FCB" w14:textId="7DAAE4BF" w:rsidR="00275B1A" w:rsidRPr="00275B1A" w:rsidRDefault="00275B1A" w:rsidP="006B23E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40年荒野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完全な絶対旅程を行ったのだ。</w:t>
            </w:r>
          </w:p>
          <w:p w14:paraId="18F74489" w14:textId="77777777" w:rsidR="00275B1A" w:rsidRPr="00275B1A" w:rsidRDefault="00275B1A" w:rsidP="006B23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489122A" w14:textId="7B0D6577" w:rsidR="00275B1A" w:rsidRPr="00275B1A" w:rsidRDefault="00275B1A" w:rsidP="006B23E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(流れ) 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みことばを私が握れるように編集すること、これはみことばの流れ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把握したこと</w:t>
            </w:r>
          </w:p>
          <w:p w14:paraId="24EE2BFA" w14:textId="2E6E81CB" w:rsidR="00275B1A" w:rsidRPr="00275B1A" w:rsidRDefault="00275B1A" w:rsidP="006B23E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設計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(計画) 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設計は神様の計画を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出したこと</w:t>
            </w:r>
          </w:p>
          <w:p w14:paraId="5A93C007" w14:textId="4BA67FF6" w:rsidR="00275B1A" w:rsidRPr="00275B1A" w:rsidRDefault="00275B1A" w:rsidP="006B23E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(現場) 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デザインは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行かなければならない現場を見た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E4E95CD" w14:textId="573DACAF" w:rsidR="001A01E3" w:rsidRPr="00262FCF" w:rsidRDefault="00275B1A" w:rsidP="006B23E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△神様は私たちの事業と仕事に道を準備しておいて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。そのような答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出て来るように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最も集中する日は聖日だ。それでこそ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Remnantに道を話すことができる。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大きい苦難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を受けたように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思う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それが祝福の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で、この旅程をヨセフが見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が見た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のだ。そ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以前に</w:t>
            </w:r>
            <w:r w:rsidR="00DA14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ヨケベデが見たのだ。</w:t>
            </w:r>
          </w:p>
        </w:tc>
        <w:tc>
          <w:tcPr>
            <w:tcW w:w="5129" w:type="dxa"/>
          </w:tcPr>
          <w:p w14:paraId="47BE52C5" w14:textId="77777777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C290E81" w14:textId="5B4E83CF" w:rsidR="00275B1A" w:rsidRPr="00275B1A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先に確認すること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何の背景がない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その背景は必要ない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貧しいのか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正しく始めれば良い。信仰生活が大変なのか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行って人の話、世の中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話を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することなく、神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様の契約を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5CDA212F" w14:textId="23878BAC" w:rsidR="00275B1A" w:rsidRPr="00275B1A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注意すること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恐れるな。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をうらやむ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(間違ったこと)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を甘く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見るな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(サタンが掌握)</w:t>
            </w:r>
          </w:p>
          <w:p w14:paraId="137F1F3D" w14:textId="12382D22" w:rsidR="00275B1A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王のメッセージ</w:t>
            </w:r>
            <w:r w:rsidR="00A06A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気を付けて、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恐れ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実を見れば木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分かる。</w:t>
            </w:r>
          </w:p>
          <w:p w14:paraId="10283E88" w14:textId="77777777" w:rsidR="00B31A56" w:rsidRPr="00275B1A" w:rsidRDefault="00B31A56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EDE3144" w14:textId="19182587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念頭に置いたメッセージ</w:t>
            </w:r>
          </w:p>
          <w:p w14:paraId="218FB8D6" w14:textId="5FDCD962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ユダヤ人とパリサイ人の過去にだまされ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1B2B619" w14:textId="475C20DE" w:rsidR="00275B1A" w:rsidRPr="00275B1A" w:rsidRDefault="00275B1A" w:rsidP="00B31A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1)再び奴隷、捕虜、属国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になってはならない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13DA98C" w14:textId="604BE410" w:rsidR="00275B1A" w:rsidRPr="00275B1A" w:rsidRDefault="00275B1A" w:rsidP="00B31A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2)サタンの奴隷、捕虜、属国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だまされるな。</w:t>
            </w:r>
          </w:p>
          <w:p w14:paraId="1BFF7FED" w14:textId="462111CB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今日起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こること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うらやんではならない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031600" w14:textId="3EF5C8AA" w:rsidR="00275B1A" w:rsidRPr="00275B1A" w:rsidRDefault="00275B1A" w:rsidP="00B31A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1)世の中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よく見なければならない。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さんが答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受けて彼らを生かさなければならない。</w:t>
            </w:r>
          </w:p>
          <w:p w14:paraId="286F9D79" w14:textId="2531AC2C" w:rsidR="00275B1A" w:rsidRPr="00275B1A" w:rsidRDefault="00275B1A" w:rsidP="00B31A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2)世の中を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うらやん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ではいけない理由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それは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ではないためだ。</w:t>
            </w:r>
          </w:p>
          <w:p w14:paraId="5CF8E986" w14:textId="070DDBD4" w:rsidR="00275B1A" w:rsidRPr="00275B1A" w:rsidRDefault="00275B1A" w:rsidP="00B31A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８つの幸いの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中に心に必ず置かなければならない三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、受けている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困難は重要な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</w:p>
          <w:p w14:paraId="54239DDC" w14:textId="39B7094A" w:rsidR="00275B1A" w:rsidRPr="00275B1A" w:rsidRDefault="00275B1A" w:rsidP="00B31A56">
            <w:pPr>
              <w:snapToGrid w:val="0"/>
              <w:ind w:firstLineChars="300" w:firstLine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(1)心が貧しい者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天国(マタ5:3) 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悲しむ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者-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慰め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(マタ5:4)</w:t>
            </w:r>
          </w:p>
          <w:p w14:paraId="756BD523" w14:textId="1B2D8692" w:rsidR="00275B1A" w:rsidRPr="00275B1A" w:rsidRDefault="00275B1A" w:rsidP="00B31A56">
            <w:pPr>
              <w:snapToGrid w:val="0"/>
              <w:ind w:firstLineChars="300" w:firstLine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義に飢え渇いている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者、迫害を受ける者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天国(マタ5:6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10)</w:t>
            </w:r>
          </w:p>
          <w:p w14:paraId="616DAE1C" w14:textId="3DEC3B58" w:rsidR="00275B1A" w:rsidRPr="00275B1A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について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イスラエルの滅亡、流浪、虐殺、福音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持つ少数が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生かした</w:t>
            </w:r>
          </w:p>
          <w:p w14:paraId="47BD65C0" w14:textId="77777777" w:rsidR="00275B1A" w:rsidRPr="00275B1A" w:rsidRDefault="00275B1A" w:rsidP="00B31A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1)必ず記憶すること</w:t>
            </w:r>
          </w:p>
          <w:p w14:paraId="47F56113" w14:textId="7F33D4A6" w:rsidR="00275B1A" w:rsidRPr="00275B1A" w:rsidRDefault="00275B1A" w:rsidP="00B31A56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(1)マタ5:23-24兄弟と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和解して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(2)マタ6:33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その義</w:t>
            </w:r>
          </w:p>
          <w:p w14:paraId="2B99E614" w14:textId="4D7D5329" w:rsidR="00275B1A" w:rsidRPr="00275B1A" w:rsidRDefault="00275B1A" w:rsidP="00B31A56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(3)マタ7:1-5批判x、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梁から見るべ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A1C4E61" w14:textId="020EE361" w:rsidR="00275B1A" w:rsidRPr="00275B1A" w:rsidRDefault="00275B1A" w:rsidP="00B31A56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(4)マタ7:24-27砂の上に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建てた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</w:t>
            </w:r>
          </w:p>
          <w:p w14:paraId="3AF7B329" w14:textId="45D004F9" w:rsidR="00275B1A" w:rsidRPr="00275B1A" w:rsidRDefault="00275B1A" w:rsidP="00B31A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持った者の祈りはそのまま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運ばれて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器に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入れられて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4BA0F027" w14:textId="0E07DB71" w:rsidR="00275B1A" w:rsidRPr="00275B1A" w:rsidRDefault="00275B1A" w:rsidP="00B31A56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ヨハネ(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8:3-5) (2)ヨセフ</w:t>
            </w:r>
          </w:p>
          <w:p w14:paraId="7829F436" w14:textId="1D4BB2C3" w:rsidR="00275B1A" w:rsidRPr="00275B1A" w:rsidRDefault="00275B1A" w:rsidP="00B31A56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(3)ダニエル(ダニ10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(4)ダビデ(Iサム24:6)</w:t>
            </w:r>
          </w:p>
          <w:p w14:paraId="70E6FDF3" w14:textId="33B4091E" w:rsidR="00275B1A" w:rsidRPr="00275B1A" w:rsidRDefault="00275B1A" w:rsidP="00B31A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生かすいのちの福音の木を植えれば多くの人を生かす伝道の実が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89C55ED" w14:textId="77777777" w:rsidR="00B31A56" w:rsidRDefault="00B31A56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8A936DB" w14:textId="2AAD622E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_神殿建築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始める教会はいくつ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かのことを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祈りなさい。</w:t>
            </w:r>
          </w:p>
          <w:p w14:paraId="281EC516" w14:textId="61553A25" w:rsidR="00275B1A" w:rsidRPr="00275B1A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1.3キャンプ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祈りキャンプ、未来キャンプ、タラントキャンプ</w:t>
            </w:r>
          </w:p>
          <w:p w14:paraId="120F92FD" w14:textId="0212DA25" w:rsidR="00275B1A" w:rsidRPr="00275B1A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2.3セレモニー-神様が一生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与えようとされる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タラント(成人式)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専門性(使命式)</w:t>
            </w:r>
            <w:r w:rsidR="00FD02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(派遣式)</w:t>
            </w:r>
          </w:p>
          <w:p w14:paraId="17D59D23" w14:textId="3B74FDC4" w:rsidR="001A01E3" w:rsidRPr="00803834" w:rsidRDefault="00275B1A" w:rsidP="00B31A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3.3灯台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サミットしに来る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Platform、Watch Towerの灯台、</w:t>
            </w:r>
            <w:r w:rsidRPr="00275B1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神様と世の中と</w:t>
            </w:r>
            <w:r w:rsidRPr="00275B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すべての御座の力を疎通できる</w:t>
            </w:r>
            <w:r w:rsidR="00B31A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Antenna</w:t>
            </w:r>
          </w:p>
        </w:tc>
        <w:tc>
          <w:tcPr>
            <w:tcW w:w="5130" w:type="dxa"/>
          </w:tcPr>
          <w:p w14:paraId="0C1D4DEB" w14:textId="58EDEA24" w:rsidR="00275B1A" w:rsidRPr="00C37571" w:rsidRDefault="00C37571" w:rsidP="00C37571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光</w:t>
            </w:r>
            <w:r w:rsidR="00275B1A" w:rsidRPr="00C375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の経済回復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</w:p>
          <w:p w14:paraId="5B42D981" w14:textId="77777777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29829258" w14:textId="47F976B4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△光の経済のプラットフォームが最も重要だ。これを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なければ次世代に最も大きい問題がくる。</w:t>
            </w:r>
          </w:p>
          <w:p w14:paraId="68FA2FCF" w14:textId="4566A769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神のように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(創3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-私自身が神様のようになること。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ここにみな引きずられて行っている。</w:t>
            </w:r>
          </w:p>
          <w:p w14:paraId="1EA73407" w14:textId="188EF3C4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ネフィリム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(創6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、瞑想) -ネフィリム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にして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しまう。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レベルが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あるように瞑想をして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憑依運動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をする。</w:t>
            </w:r>
          </w:p>
          <w:p w14:paraId="4C42F6EE" w14:textId="4A46C82F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第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2バベルの塔(創11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-第2バベルの塔運動をするということ</w:t>
            </w:r>
          </w:p>
          <w:p w14:paraId="4007EE70" w14:textId="38BDB910" w:rsidR="00275B1A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が光の経済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持つ人々がついて行くこともできないプラットフォームだ。</w:t>
            </w:r>
          </w:p>
          <w:p w14:paraId="617179D2" w14:textId="77777777" w:rsidR="00C37571" w:rsidRPr="00C37571" w:rsidRDefault="00C37571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B5320B2" w14:textId="2018A02A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(私たちは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の上にプラットフォームを作らなければならない)</w:t>
            </w:r>
          </w:p>
          <w:p w14:paraId="76E28FF3" w14:textId="54FB6F38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神様みことばのプラットフォームだ。</w:t>
            </w:r>
          </w:p>
          <w:p w14:paraId="50396D4E" w14:textId="77777777" w:rsidR="00B31A56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103:20正確な契約握った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とき－「御使いたちよ。みことばの声に聞き従い、みことばを行なう力ある勇士たちよ」</w:t>
            </w:r>
          </w:p>
          <w:p w14:paraId="1CE55936" w14:textId="3A3C5CB7" w:rsidR="00275B1A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B31A56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103:21そのみことばの中で神様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のみこころを見つけ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とき－「主のすべての軍勢よ。みこころを行ない、主に仕える者たちよ」</w:t>
            </w:r>
          </w:p>
          <w:p w14:paraId="259C2ABC" w14:textId="1D3D019E" w:rsidR="00275B1A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103:22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みことば握って祈って礼拝する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とき－「すべて造られたものたちよ。（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動員される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天の軍勢、御使い）」</w:t>
            </w:r>
          </w:p>
          <w:p w14:paraId="736918EF" w14:textId="2F1F0A1F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神殿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光の契約を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この神殿が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「岩」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光の経済が出てくる</w:t>
            </w:r>
          </w:p>
          <w:p w14:paraId="21EE8090" w14:textId="0FD28FC2" w:rsidR="00275B1A" w:rsidRPr="00C37571" w:rsidRDefault="00275B1A" w:rsidP="00C37571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1)幕屋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モーセが行った奇跡よりさらに優れた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が幕屋</w:t>
            </w:r>
          </w:p>
          <w:p w14:paraId="55C6D1FA" w14:textId="286717A2" w:rsidR="00275B1A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2)神殿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ダビデが14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代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の間防げなかったペリシテをたたき壊したよりさらに優れた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が神殿準備</w:t>
            </w:r>
          </w:p>
          <w:p w14:paraId="47725077" w14:textId="5BABC5F2" w:rsidR="00275B1A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7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神殿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初代教会が多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くの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殉教をしたが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その殉教よりさらに優れたのが7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神殿</w:t>
            </w:r>
          </w:p>
          <w:p w14:paraId="0785CD9C" w14:textId="6EAD50EE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△完全にキリストが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を持って直接治める教会、これがプラットフォームだ。</w:t>
            </w:r>
          </w:p>
          <w:p w14:paraId="75B21ACB" w14:textId="3A47E330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キリスト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岩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4CBACE4A" w14:textId="75836706" w:rsidR="00275B1A" w:rsidRPr="00C37571" w:rsidRDefault="00275B1A" w:rsidP="00C37571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1)幕屋(幕屋のすべての道具はキリスト)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会見の天幕(礼拝)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、天幕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(方向)</w:t>
            </w:r>
          </w:p>
          <w:p w14:paraId="5A3F8442" w14:textId="6460E914" w:rsidR="00275B1A" w:rsidRPr="00C37571" w:rsidRDefault="00275B1A" w:rsidP="00C37571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2)神殿(第1,2,3) 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神様が第1,2,3神殿を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崩された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プラットフォームが間違ったためだ。</w:t>
            </w:r>
          </w:p>
          <w:p w14:paraId="51C1C2C0" w14:textId="6B8404DD" w:rsidR="00275B1A" w:rsidRPr="00C37571" w:rsidRDefault="00275B1A" w:rsidP="00C37571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(1)異邦人の庭(237) (2)祈りの庭(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(3)子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ども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たちの庭(サミット)</w:t>
            </w:r>
          </w:p>
          <w:p w14:paraId="11591360" w14:textId="77777777" w:rsidR="00275B1A" w:rsidRPr="00C37571" w:rsidRDefault="00275B1A" w:rsidP="00C37571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3)教会</w:t>
            </w:r>
          </w:p>
          <w:p w14:paraId="2148F243" w14:textId="55CEBEEF" w:rsidR="00275B1A" w:rsidRPr="00C37571" w:rsidRDefault="00275B1A" w:rsidP="00C37571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 3キャンプ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祈りキャンプ、未来キャンプ、タラントキャンプ</w:t>
            </w:r>
          </w:p>
          <w:p w14:paraId="629FB2B8" w14:textId="172AF5DD" w:rsidR="00275B1A" w:rsidRPr="00C37571" w:rsidRDefault="00275B1A" w:rsidP="00C37571">
            <w:pPr>
              <w:snapToGrid w:val="0"/>
              <w:ind w:leftChars="200" w:left="56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 3体験(3Ceremony) -ユダヤ人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を超える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タラント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を見つける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成人式、彼らを生かす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ことができる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専門性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育てる使命式、現場に目を開く派遣式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</w:p>
          <w:p w14:paraId="2398205A" w14:textId="4E9E2103" w:rsidR="00275B1A" w:rsidRPr="00C37571" w:rsidRDefault="00275B1A" w:rsidP="00C37571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 3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講壇時代、重職者時代(現場)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Remnant時代(未来)</w:t>
            </w:r>
          </w:p>
          <w:p w14:paraId="1F9BF974" w14:textId="77777777" w:rsidR="00C37571" w:rsidRDefault="00C37571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E1DD891" w14:textId="595B536A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3灯台-光を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照らす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三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灯台を作ること</w:t>
            </w:r>
          </w:p>
          <w:p w14:paraId="698FCF2C" w14:textId="068ACB3F" w:rsidR="00275B1A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プラットフォーム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多くの人が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ことができるプラットフォームを作って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明かりを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灯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64C52A26" w14:textId="77777777" w:rsidR="00C37571" w:rsidRPr="00C37571" w:rsidRDefault="00275B1A" w:rsidP="00C37571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Watch Tower－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滅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びる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人、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わざわいを受けている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人が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ないのか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見る</w:t>
            </w:r>
            <w:r w:rsidR="00720F54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Watch Tower（物見の塔）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この明かりを</w:t>
            </w:r>
            <w:r w:rsidR="00C37571"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灯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</w:t>
            </w:r>
          </w:p>
          <w:p w14:paraId="20694F90" w14:textId="5940BE7E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アンテナ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いつでもくることができる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明かりを灯す</w:t>
            </w:r>
            <w:r w:rsidRPr="00C3757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アンテナだ。</w:t>
            </w:r>
          </w:p>
          <w:p w14:paraId="031E0E80" w14:textId="0594E41D" w:rsidR="00275B1A" w:rsidRPr="00C37571" w:rsidRDefault="00275B1A" w:rsidP="00275B1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△光の経済回復するプラットフォームを作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78F9FC03" w14:textId="796D81A8" w:rsidR="002C3BEE" w:rsidRPr="00150C29" w:rsidRDefault="00275B1A" w:rsidP="00C37571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生涯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に次世代のために暗やみ経済と戦</w:t>
            </w:r>
            <w:r w:rsidR="00C37571"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うべきだ</w:t>
            </w:r>
            <w:r w:rsidRPr="00C375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C3E2" w14:textId="77777777" w:rsidR="00681EED" w:rsidRDefault="00681EED" w:rsidP="001A01E3">
      <w:r>
        <w:separator/>
      </w:r>
    </w:p>
  </w:endnote>
  <w:endnote w:type="continuationSeparator" w:id="0">
    <w:p w14:paraId="09148EB5" w14:textId="77777777" w:rsidR="00681EED" w:rsidRDefault="00681EE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D56C" w14:textId="77777777" w:rsidR="00681EED" w:rsidRDefault="00681EED" w:rsidP="001A01E3">
      <w:r>
        <w:separator/>
      </w:r>
    </w:p>
  </w:footnote>
  <w:footnote w:type="continuationSeparator" w:id="0">
    <w:p w14:paraId="3E8D2C85" w14:textId="77777777" w:rsidR="00681EED" w:rsidRDefault="00681EED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33C6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5517"/>
    <w:rsid w:val="000B623E"/>
    <w:rsid w:val="000B7953"/>
    <w:rsid w:val="000C0D88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162A"/>
    <w:rsid w:val="00113021"/>
    <w:rsid w:val="00113D6B"/>
    <w:rsid w:val="00115CD8"/>
    <w:rsid w:val="00126D21"/>
    <w:rsid w:val="00135829"/>
    <w:rsid w:val="00150C29"/>
    <w:rsid w:val="00151A68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B527F"/>
    <w:rsid w:val="001C07BC"/>
    <w:rsid w:val="001C19D4"/>
    <w:rsid w:val="001C7F59"/>
    <w:rsid w:val="001D2A40"/>
    <w:rsid w:val="001D6199"/>
    <w:rsid w:val="001E01D1"/>
    <w:rsid w:val="001E1D2D"/>
    <w:rsid w:val="001F1FFD"/>
    <w:rsid w:val="001F725A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62FCF"/>
    <w:rsid w:val="00275B1A"/>
    <w:rsid w:val="002767A1"/>
    <w:rsid w:val="00280578"/>
    <w:rsid w:val="00292498"/>
    <w:rsid w:val="002942FA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31A3"/>
    <w:rsid w:val="003163A1"/>
    <w:rsid w:val="00320EE1"/>
    <w:rsid w:val="003229A5"/>
    <w:rsid w:val="003302A5"/>
    <w:rsid w:val="0035418D"/>
    <w:rsid w:val="00355F7C"/>
    <w:rsid w:val="0035777B"/>
    <w:rsid w:val="00360570"/>
    <w:rsid w:val="00365DAB"/>
    <w:rsid w:val="00370198"/>
    <w:rsid w:val="003723C5"/>
    <w:rsid w:val="0038312A"/>
    <w:rsid w:val="003A2E6D"/>
    <w:rsid w:val="003A32AC"/>
    <w:rsid w:val="003A7DAD"/>
    <w:rsid w:val="003B1242"/>
    <w:rsid w:val="003B27D2"/>
    <w:rsid w:val="003C120B"/>
    <w:rsid w:val="003C3747"/>
    <w:rsid w:val="003D5552"/>
    <w:rsid w:val="003D7592"/>
    <w:rsid w:val="003E31D5"/>
    <w:rsid w:val="004010AB"/>
    <w:rsid w:val="00414FDB"/>
    <w:rsid w:val="00415C9F"/>
    <w:rsid w:val="00422FDE"/>
    <w:rsid w:val="00433792"/>
    <w:rsid w:val="00447906"/>
    <w:rsid w:val="00456700"/>
    <w:rsid w:val="0045695E"/>
    <w:rsid w:val="00460F1D"/>
    <w:rsid w:val="00461F4E"/>
    <w:rsid w:val="00463B5E"/>
    <w:rsid w:val="00467525"/>
    <w:rsid w:val="00467759"/>
    <w:rsid w:val="00470B69"/>
    <w:rsid w:val="00476257"/>
    <w:rsid w:val="00480F32"/>
    <w:rsid w:val="00487303"/>
    <w:rsid w:val="004A387B"/>
    <w:rsid w:val="004C23FA"/>
    <w:rsid w:val="004C611E"/>
    <w:rsid w:val="004D2A46"/>
    <w:rsid w:val="004E71A7"/>
    <w:rsid w:val="004E722B"/>
    <w:rsid w:val="004F22BD"/>
    <w:rsid w:val="004F5F9D"/>
    <w:rsid w:val="00501A2E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B4B25"/>
    <w:rsid w:val="005C412F"/>
    <w:rsid w:val="005D6393"/>
    <w:rsid w:val="005D7939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601B"/>
    <w:rsid w:val="006D7C4F"/>
    <w:rsid w:val="006E09F9"/>
    <w:rsid w:val="006E79FD"/>
    <w:rsid w:val="00700CFE"/>
    <w:rsid w:val="00701D02"/>
    <w:rsid w:val="00702DB8"/>
    <w:rsid w:val="00710841"/>
    <w:rsid w:val="00720F54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58AF"/>
    <w:rsid w:val="008B7676"/>
    <w:rsid w:val="008C29CF"/>
    <w:rsid w:val="008C404B"/>
    <w:rsid w:val="008C7A1D"/>
    <w:rsid w:val="008D39D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BC"/>
    <w:rsid w:val="00964C15"/>
    <w:rsid w:val="00965570"/>
    <w:rsid w:val="00967F6F"/>
    <w:rsid w:val="00975405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6EE1"/>
    <w:rsid w:val="00A77F28"/>
    <w:rsid w:val="00A80CFC"/>
    <w:rsid w:val="00A83BCA"/>
    <w:rsid w:val="00A845A3"/>
    <w:rsid w:val="00A85ACC"/>
    <w:rsid w:val="00A911C4"/>
    <w:rsid w:val="00AB3DC1"/>
    <w:rsid w:val="00AD2D23"/>
    <w:rsid w:val="00AE3218"/>
    <w:rsid w:val="00AF00DB"/>
    <w:rsid w:val="00B00E60"/>
    <w:rsid w:val="00B17819"/>
    <w:rsid w:val="00B25E1C"/>
    <w:rsid w:val="00B27006"/>
    <w:rsid w:val="00B31A56"/>
    <w:rsid w:val="00B36E55"/>
    <w:rsid w:val="00B53A42"/>
    <w:rsid w:val="00B53C4D"/>
    <w:rsid w:val="00B545DC"/>
    <w:rsid w:val="00B55E9E"/>
    <w:rsid w:val="00B601CC"/>
    <w:rsid w:val="00B6172D"/>
    <w:rsid w:val="00B713FE"/>
    <w:rsid w:val="00BA4446"/>
    <w:rsid w:val="00BB3C19"/>
    <w:rsid w:val="00BB3FE5"/>
    <w:rsid w:val="00BB5ECD"/>
    <w:rsid w:val="00BC0F28"/>
    <w:rsid w:val="00BC5D79"/>
    <w:rsid w:val="00BC655B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37571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A14B6"/>
    <w:rsid w:val="00DB57F4"/>
    <w:rsid w:val="00DB5C6E"/>
    <w:rsid w:val="00DB73AC"/>
    <w:rsid w:val="00DC23D2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5AEA"/>
    <w:rsid w:val="00E56CF8"/>
    <w:rsid w:val="00E778BA"/>
    <w:rsid w:val="00E83BE8"/>
    <w:rsid w:val="00E967F3"/>
    <w:rsid w:val="00EA08D4"/>
    <w:rsid w:val="00EA2F56"/>
    <w:rsid w:val="00EB3436"/>
    <w:rsid w:val="00EB4C77"/>
    <w:rsid w:val="00ED01B2"/>
    <w:rsid w:val="00ED2239"/>
    <w:rsid w:val="00ED7335"/>
    <w:rsid w:val="00EE11E8"/>
    <w:rsid w:val="00EE3C57"/>
    <w:rsid w:val="00EE4E94"/>
    <w:rsid w:val="00EF0802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72444"/>
    <w:rsid w:val="00F743E5"/>
    <w:rsid w:val="00F748EA"/>
    <w:rsid w:val="00F96520"/>
    <w:rsid w:val="00FA0610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2022-01-09T23:47:00Z</cp:lastPrinted>
  <dcterms:created xsi:type="dcterms:W3CDTF">2022-01-24T00:28:00Z</dcterms:created>
  <dcterms:modified xsi:type="dcterms:W3CDTF">2022-01-24T12:01:00Z</dcterms:modified>
</cp:coreProperties>
</file>