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7D439DDE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DC1D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2BA93427" w:rsidR="001A01E3" w:rsidRPr="001A01E3" w:rsidRDefault="00DC1D02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C1D02">
              <w:rPr>
                <w:rFonts w:ascii="ＭＳ ゴシック" w:eastAsia="ＭＳ ゴシック" w:hAnsi="ＭＳ ゴシック"/>
                <w:sz w:val="16"/>
                <w:szCs w:val="18"/>
              </w:rPr>
              <w:t>2022年1月29日～ 2022年1月30日</w:t>
            </w:r>
            <w:r w:rsidR="001C19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4C7A6E4D" w14:textId="25A476DB" w:rsidR="009A29AD" w:rsidRPr="00B27006" w:rsidRDefault="00700CFE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B27006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7CE7523E" w:rsidR="003723C5" w:rsidRPr="001C19D4" w:rsidRDefault="00DC1D02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産業人ヤコブの24</w:t>
            </w:r>
            <w:r w:rsidR="00A85ACC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（創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32:23-32</w:t>
            </w:r>
            <w:r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）</w:t>
            </w:r>
          </w:p>
        </w:tc>
        <w:tc>
          <w:tcPr>
            <w:tcW w:w="5129" w:type="dxa"/>
          </w:tcPr>
          <w:p w14:paraId="1217C256" w14:textId="467A2478" w:rsidR="00BB5ECD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C19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</w:p>
          <w:p w14:paraId="0E2EE3ED" w14:textId="5EE739F6" w:rsidR="003723C5" w:rsidRPr="00025872" w:rsidRDefault="0081461C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私を生かす集中（使1:1-8</w:t>
            </w:r>
            <w:r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）</w:t>
            </w:r>
          </w:p>
        </w:tc>
        <w:tc>
          <w:tcPr>
            <w:tcW w:w="5130" w:type="dxa"/>
          </w:tcPr>
          <w:p w14:paraId="3F901260" w14:textId="702615CF" w:rsidR="00BB5ECD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C19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37EAA61B" w14:textId="3735F0E7" w:rsidR="003723C5" w:rsidRPr="0060536D" w:rsidRDefault="00A85ACC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レムナントの</w:t>
            </w:r>
            <w:r w:rsidR="007A686C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挑戦準備</w:t>
            </w:r>
            <w:r w:rsidR="0060536D" w:rsidRPr="0060536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</w:t>
            </w:r>
            <w:r w:rsidR="007A686C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Ⅱ列2:9-11)</w:t>
            </w:r>
          </w:p>
        </w:tc>
      </w:tr>
      <w:tr w:rsidR="001A01E3" w:rsidRPr="00702DB8" w14:paraId="0DACC88B" w14:textId="77777777" w:rsidTr="001A01E3">
        <w:tc>
          <w:tcPr>
            <w:tcW w:w="5129" w:type="dxa"/>
          </w:tcPr>
          <w:p w14:paraId="32A62ABF" w14:textId="520A927B" w:rsidR="00DC1D02" w:rsidRPr="00DC1D02" w:rsidRDefault="00DC1D02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産業人、重職者が必ずしなければならないことがある。教会で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げる礼拝、重職者と増えた職分、本部で受ける訓練には神様の計画がある。</w:t>
            </w:r>
          </w:p>
          <w:p w14:paraId="294C9D1E" w14:textId="77777777" w:rsidR="0081461C" w:rsidRDefault="0081461C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BC2BED3" w14:textId="0673F362" w:rsidR="00DC1D02" w:rsidRPr="00DC1D02" w:rsidRDefault="00DC1D02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60BE0C2" w14:textId="1778890A" w:rsidR="00DC1D02" w:rsidRPr="00DC1D02" w:rsidRDefault="00DC1D02" w:rsidP="0081461C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説教まで聞いて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一単語または、一文章になる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要約して一週間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祈り→未来が見える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(違ったり間違った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も受け入れてこそ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さらに正確な未来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AFF5832" w14:textId="062DFD48" w:rsidR="00DC1D02" w:rsidRPr="00DC1D02" w:rsidRDefault="00DC1D02" w:rsidP="0081461C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完ぺきな準備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-神様が産業である皆さんを呼ばれる時全てのものを準備された。</w:t>
            </w:r>
          </w:p>
          <w:p w14:paraId="1FED4B7F" w14:textId="77777777" w:rsidR="0081461C" w:rsidRDefault="0081461C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0E74583" w14:textId="7B34494F" w:rsidR="00DC1D02" w:rsidRPr="00DC1D02" w:rsidRDefault="00DC1D02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8C0321E" w14:textId="26B8E2DC" w:rsidR="00DC1D02" w:rsidRPr="00DC1D02" w:rsidRDefault="00DC1D02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(創25:23) -神様は呼ばれる時からすでにヤコブを選択された</w:t>
            </w:r>
          </w:p>
          <w:p w14:paraId="704F770C" w14:textId="77777777" w:rsidR="00DC1D02" w:rsidRPr="00DC1D02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1)創25:22-26双子で出生</w:t>
            </w:r>
          </w:p>
          <w:p w14:paraId="3396F282" w14:textId="51D74578" w:rsidR="00DC1D02" w:rsidRPr="00DC1D02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2)ヤコブに対する契約を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知っていたリベカ</w:t>
            </w:r>
          </w:p>
          <w:p w14:paraId="40E2357A" w14:textId="38EB3E9B" w:rsidR="00DC1D02" w:rsidRPr="00DC1D02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煮物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事件で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長子の権利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奪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</w:p>
          <w:p w14:paraId="412A5167" w14:textId="101396AF" w:rsidR="00DC1D02" w:rsidRPr="00DC1D02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4)父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をだまして受けた祝福</w:t>
            </w:r>
          </w:p>
          <w:p w14:paraId="0F81AC38" w14:textId="4BE275C2" w:rsidR="00DC1D02" w:rsidRPr="00DC1D02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5)逃避中に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ベテルで与えられた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</w:p>
          <w:p w14:paraId="7CB8A4FA" w14:textId="4BE3F0AA" w:rsidR="00DC1D02" w:rsidRDefault="00DC1D02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△神様が産業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人ヤ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コブを呼ばれた時から完ぺきな準備をしておいて呼ばれたのだ。</w:t>
            </w:r>
          </w:p>
          <w:p w14:paraId="029482B4" w14:textId="77777777" w:rsidR="0081461C" w:rsidRPr="00DC1D02" w:rsidRDefault="0081461C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AA0CD02" w14:textId="5E678CEC" w:rsidR="00DC1D02" w:rsidRPr="00DC1D02" w:rsidRDefault="00DC1D02" w:rsidP="0081461C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財産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神様は世界福音化しなければならないから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ヤコブに多くの財産を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5E58C89" w14:textId="58D6424E" w:rsidR="00DC1D02" w:rsidRPr="00DC1D02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ラケル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を得るのに20年(創30:1-24)</w:t>
            </w:r>
          </w:p>
          <w:p w14:paraId="724D3032" w14:textId="0271DE52" w:rsidR="00DC1D02" w:rsidRPr="00DC1D02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富を手にする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(創31:17-21) -すでに神様がヤコブを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用いると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</w:t>
            </w:r>
          </w:p>
          <w:p w14:paraId="163ED27F" w14:textId="6EB37044" w:rsidR="00DC1D02" w:rsidRPr="00DC1D02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ラバンをこ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っそりとだまして帰郷(創31:25-42)</w:t>
            </w:r>
          </w:p>
          <w:p w14:paraId="480EAD7B" w14:textId="77777777" w:rsidR="0081461C" w:rsidRDefault="0081461C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7D31E6" w14:textId="656AAA28" w:rsidR="00DC1D02" w:rsidRPr="00DC1D02" w:rsidRDefault="00DC1D02" w:rsidP="0081461C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ヤボクの渡し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-神様がすでにヤコブを世界福音化するように選択されたし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、完ぺきな準備をされていたこと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をヤコブが体験する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7F02D61" w14:textId="7052ED00" w:rsidR="00DC1D02" w:rsidRPr="00DC1D02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兄に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先に送った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贈り物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(創32:13-21)</w:t>
            </w:r>
          </w:p>
          <w:p w14:paraId="6409C092" w14:textId="1390F853" w:rsidR="00DC1D02" w:rsidRPr="00DC1D02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御使いと格闘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ひとりでヤボクの渡しで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1FAC5429" w14:textId="2E6942F9" w:rsidR="00DC1D02" w:rsidRPr="00DC1D02" w:rsidRDefault="00DC1D02" w:rsidP="0081461C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3)イスラエル(創32:26-32) -人々と神様と戦って勝ったという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、世界を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神様の計画を立てて神様の答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を受ける祝福を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こと→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部族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形成</w:t>
            </w:r>
          </w:p>
          <w:p w14:paraId="52CCAAB4" w14:textId="77777777" w:rsidR="007941D5" w:rsidRDefault="007941D5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4BAD6E2" w14:textId="77777777" w:rsidR="0081461C" w:rsidRDefault="00DC1D02" w:rsidP="0081461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_名前→ 24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（答え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永遠(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残す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作品)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しなさいということ</w:t>
            </w:r>
          </w:p>
          <w:p w14:paraId="4968D37D" w14:textId="76221635" w:rsidR="00804B5D" w:rsidRPr="0038312A" w:rsidRDefault="00DC1D02" w:rsidP="0081461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、答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79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力の始まり</w:t>
            </w:r>
          </w:p>
        </w:tc>
        <w:tc>
          <w:tcPr>
            <w:tcW w:w="5129" w:type="dxa"/>
          </w:tcPr>
          <w:p w14:paraId="1070290A" w14:textId="7F17EC48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_創3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11目に見えないこの部分は</w:t>
            </w:r>
          </w:p>
          <w:p w14:paraId="11FB9365" w14:textId="46E4018F" w:rsidR="00DC1D02" w:rsidRPr="00DC1D02" w:rsidRDefault="00DC1D02" w:rsidP="007A686C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良いように近づいて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力があるように見える。文化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現れるので誘惑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やすい。</w:t>
            </w:r>
          </w:p>
          <w:p w14:paraId="1E68BC21" w14:textId="46B62819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見つけるこ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とが宗教だ。</w:t>
            </w:r>
          </w:p>
          <w:p w14:paraId="09490EA9" w14:textId="43E53EE0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暗やみ世の中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精神病、中毒、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がん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の急増</w:t>
            </w:r>
          </w:p>
          <w:p w14:paraId="5FA49E8D" w14:textId="21747011" w:rsidR="007A686C" w:rsidRDefault="007A686C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FBFE31" wp14:editId="465E3AEA">
                      <wp:simplePos x="0" y="0"/>
                      <wp:positionH relativeFrom="column">
                        <wp:posOffset>-39205</wp:posOffset>
                      </wp:positionH>
                      <wp:positionV relativeFrom="paragraph">
                        <wp:posOffset>90962</wp:posOffset>
                      </wp:positionV>
                      <wp:extent cx="3206338" cy="2357252"/>
                      <wp:effectExtent l="0" t="0" r="13335" b="2413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38" cy="235725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2AC63" id="正方形/長方形 8" o:spid="_x0000_s1026" style="position:absolute;left:0;text-align:left;margin-left:-3.1pt;margin-top:7.15pt;width:252.45pt;height:185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higwIAAGgFAAAOAAAAZHJzL2Uyb0RvYy54bWysVEtv2zAMvg/YfxB0X/1I025BnSJI0WFA&#10;0RZrh55VWYoNyKImKXGyXz9Ksp2gK3YYloMimeRH8uPj6nrfKbIT1rWgK1qc5ZQIzaFu9aaiP55v&#10;P32mxHmma6ZAi4oehKPXy48frnqzECU0oGphCYJot+hNRRvvzSLLHG9Ex9wZGKFRKMF2zOPTbrLa&#10;sh7RO5WVeX6R9WBrY4EL5/DrTRLSZcSXUnD/IKUTnqiKYmw+njaer+HMlldssbHMNC0fwmD/EEXH&#10;Wo1OJ6gb5hnZ2vYPqK7lFhxIf8ahy0DKlouYA2ZT5G+yeWqYETEXJMeZiSb3/2D5/e7JPFqkoTdu&#10;4fAasthL24V/jI/sI1mHiSyx94Tjx1mZX8xmWF6OsnI2vyznZaAzO5ob6/xXAR0Jl4parEYkie3u&#10;nE+qo0rwpuG2VSpWRGnSo4vich4NHKi2DsKgFntDrJUlO4ZV9fticHuihUEojbEck4o3f1AiQCj9&#10;XUjS1phGmRyEfjtiMs6F9kUSNawWydU8x9/obLSIGUfAgCwxyAl7ABg1E8iInfIf9IOpiO06Ged/&#10;CywZTxbRM2g/GXetBvsegMKsBs9JfyQpURNYeoX68GiJhTQszvDbFut3x5x/ZBanA+cIJ94/4CEV&#10;YJ1guFHSgP313vegj02LUkp6nLaKup9bZgUl6pvGdv5SnJ+H8YyPc+wlfNhTyeupRG+7NWDpC9wt&#10;hsdr0PdqvEoL3QsuhlXwiiKmOfquKPd2fKx92gK4WrhYraIajqRh/k4/GR7AA6uhP5/3L8yaoYk9&#10;9v89jJPJFm96OekGSw2rrQfZxkY/8jrwjeMcG2dYPWFfnL6j1nFBLn8DAAD//wMAUEsDBBQABgAI&#10;AAAAIQBjCj2B3gAAAAkBAAAPAAAAZHJzL2Rvd25yZXYueG1sTI9BT4NAEIXvJv6HzZh4Me1iCxWR&#10;pTEmXE2sjV637AgoO0vYpcC/dzzZ45v38t43+X62nTjj4FtHCu7XEQikypmWagXH93KVgvBBk9Gd&#10;I1SwoId9cX2V68y4id7wfAi14BLymVbQhNBnUvqqQav92vVI7H25werAcqilGfTE5baTmyjaSatb&#10;4oVG9/jSYPVzGK2C+NPffaSvcomCPX5bu5TJOJVK3d7Mz08gAs7hPwx/+IwOBTOd3EjGi07Barfh&#10;JN/jLQj248f0AcRJwTZNEpBFLi8/KH4BAAD//wMAUEsBAi0AFAAGAAgAAAAhALaDOJL+AAAA4QEA&#10;ABMAAAAAAAAAAAAAAAAAAAAAAFtDb250ZW50X1R5cGVzXS54bWxQSwECLQAUAAYACAAAACEAOP0h&#10;/9YAAACUAQAACwAAAAAAAAAAAAAAAAAvAQAAX3JlbHMvLnJlbHNQSwECLQAUAAYACAAAACEArYz4&#10;YoMCAABoBQAADgAAAAAAAAAAAAAAAAAuAgAAZHJzL2Uyb0RvYy54bWxQSwECLQAUAAYACAAAACEA&#10;Ywo9gd4AAAAJAQAADwAAAAAAAAAAAAAAAADdBAAAZHJzL2Rvd25yZXYueG1sUEsFBgAAAAAEAAQA&#10;8wAAAOgFAAAAAA==&#10;" filled="f" strokecolor="black [3213]" strokeweight=".25pt"/>
                  </w:pict>
                </mc:Fallback>
              </mc:AlternateContent>
            </w:r>
          </w:p>
          <w:p w14:paraId="52C41ED1" w14:textId="47E2B773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から与えられた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私を生かす集中</w:t>
            </w:r>
          </w:p>
          <w:p w14:paraId="33A79C1F" w14:textId="6215656A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1:27を生か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</w:p>
          <w:p w14:paraId="401D293A" w14:textId="2ED65F00" w:rsidR="00DC1D02" w:rsidRPr="00DC1D02" w:rsidRDefault="00DC1D02" w:rsidP="007A686C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1)創1:2-3暗やみの中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にいる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私たちに光を照らす祝福を受けることが祈り、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、力</w:t>
            </w:r>
          </w:p>
          <w:p w14:paraId="39C3795A" w14:textId="279152C2" w:rsidR="00DC1D02" w:rsidRPr="00DC1D02" w:rsidRDefault="00DC1D02" w:rsidP="007A686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2)創1:27神の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が生き返る。</w:t>
            </w:r>
          </w:p>
          <w:p w14:paraId="1B133F06" w14:textId="36D48EA8" w:rsidR="00DC1D02" w:rsidRPr="00DC1D02" w:rsidRDefault="00DC1D02" w:rsidP="007A686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3)三位一体-三位一体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神様の力が私たちの中に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F06ECB2" w14:textId="1B97D8EA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2:7を生か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</w:p>
          <w:p w14:paraId="77B36B69" w14:textId="620CA241" w:rsidR="00DC1D02" w:rsidRPr="00DC1D02" w:rsidRDefault="00DC1D02" w:rsidP="007A686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1)創2:1-7私たちに吹き込まれた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いのちの息</w:t>
            </w:r>
          </w:p>
          <w:p w14:paraId="392C9A00" w14:textId="77777777" w:rsidR="00DC1D02" w:rsidRPr="00DC1D02" w:rsidRDefault="00DC1D02" w:rsidP="007A686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2)創2:8-16神様が準備されたエデンの祝福</w:t>
            </w:r>
          </w:p>
          <w:p w14:paraId="7F1CB967" w14:textId="2FD842DA" w:rsidR="00DC1D02" w:rsidRPr="00DC1D02" w:rsidRDefault="00DC1D02" w:rsidP="007A686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3)創2:17-18奪われた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征服して治める力</w:t>
            </w:r>
          </w:p>
          <w:p w14:paraId="36AD9295" w14:textId="3179E95C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1:1-8完成されたのだ</w:t>
            </w:r>
          </w:p>
          <w:p w14:paraId="3BDD1CEB" w14:textId="07D9AE98" w:rsidR="00DC1D02" w:rsidRPr="00DC1D02" w:rsidRDefault="00DC1D02" w:rsidP="007A686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神様-キリスト、神の国、聖霊</w:t>
            </w:r>
          </w:p>
          <w:p w14:paraId="2CAB4574" w14:textId="450BC467" w:rsidR="00DC1D02" w:rsidRPr="00DC1D02" w:rsidRDefault="00DC1D02" w:rsidP="007A686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2)神の国と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こと(40日) -すべての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、力、ミッション回復</w:t>
            </w:r>
          </w:p>
          <w:p w14:paraId="41944410" w14:textId="67D93946" w:rsidR="00DC1D02" w:rsidRPr="00DC1D02" w:rsidRDefault="00DC1D02" w:rsidP="007A686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3)上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力でこのこと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証人になる</w:t>
            </w:r>
          </w:p>
          <w:p w14:paraId="3ECD474A" w14:textId="3747489C" w:rsidR="00DC1D02" w:rsidRPr="00DC1D02" w:rsidRDefault="00DC1D02" w:rsidP="007A686C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△私を生かすことが一番重要だ。これが祈りの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伝達することが祈り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過程だ。創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創2:7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使1:1-8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祈れば良い。</w:t>
            </w:r>
          </w:p>
          <w:p w14:paraId="469A7BE0" w14:textId="77777777" w:rsidR="007A686C" w:rsidRDefault="007A686C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434CAC8" w14:textId="6F7A6C52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_私を生かす7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3323AA27" w14:textId="32C0EAB3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一文章、一単語24</w:t>
            </w:r>
          </w:p>
          <w:p w14:paraId="06D218E8" w14:textId="27424F86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考え、見ること、聞くこと、感じる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を祈りに変え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45122378" w14:textId="63828CC9" w:rsidR="00DC1D02" w:rsidRPr="00DC1D02" w:rsidRDefault="00DC1D02" w:rsidP="007A686C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、力</w:t>
            </w:r>
          </w:p>
          <w:p w14:paraId="1F9A6191" w14:textId="7B0B3F0F" w:rsidR="00DC1D02" w:rsidRPr="00DC1D02" w:rsidRDefault="00DC1D02" w:rsidP="007A686C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味わいなさい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私はカルバリの丘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持って、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オリーブ山から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派遣されて、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マルコの屋上の間から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世界へ派遣される人物だ。</w:t>
            </w:r>
          </w:p>
          <w:p w14:paraId="3FE638DC" w14:textId="424D2B16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職業－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3キャンプ(ただ発見-未来キャンプ、唯一性答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キャンプ、再創造-タラントキャンプ)</w:t>
            </w:r>
          </w:p>
          <w:p w14:paraId="4E19A4A6" w14:textId="1616BEE5" w:rsidR="00DC1D02" w:rsidRPr="00DC1D02" w:rsidRDefault="00DC1D02" w:rsidP="007A686C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5.RT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3セレモニー(一生のタラント-成人式、一生の専門性-使命式、一生の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現場－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派遣式)</w:t>
            </w:r>
          </w:p>
          <w:p w14:paraId="2D39D762" w14:textId="03616DF0" w:rsidR="00DC1D02" w:rsidRPr="00DC1D02" w:rsidRDefault="00DC1D02" w:rsidP="007A686C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(宣教) -私をプラットフォーム、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Wacht Tower、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アンテナ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にしなさい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6EA53A2" w14:textId="287622A6" w:rsidR="00DC1D02" w:rsidRPr="00DC1D02" w:rsidRDefault="00DC1D02" w:rsidP="007A686C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いやし－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あせり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を捨てて余裕を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深い祈り</w:t>
            </w:r>
          </w:p>
          <w:p w14:paraId="558631AF" w14:textId="5CD8D1F4" w:rsidR="006D7C4F" w:rsidRPr="0038312A" w:rsidRDefault="00DC1D02" w:rsidP="007A686C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△結論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1～3番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自然に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ついてくる。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さんの存在理由だ。この二つ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(結論1～2番)を持って教会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</w:t>
            </w:r>
            <w:r w:rsidR="00460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(結論3番)だ。</w:t>
            </w:r>
            <w:r w:rsidRPr="00DC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残りはついてくる。</w:t>
            </w:r>
          </w:p>
        </w:tc>
        <w:tc>
          <w:tcPr>
            <w:tcW w:w="5130" w:type="dxa"/>
          </w:tcPr>
          <w:p w14:paraId="5BB6E673" w14:textId="77777777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23CA3FFC" w14:textId="275191BC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△霊的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ことを悟って作品化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。これが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Remnantの重要な使命だ</w:t>
            </w:r>
          </w:p>
          <w:p w14:paraId="21057A18" w14:textId="77777777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2824C481" w14:textId="585C2FAF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カルメル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山事件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(暗やみ縛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) -エリシャはこれを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よく知っていた。</w:t>
            </w:r>
          </w:p>
          <w:p w14:paraId="1E789085" w14:textId="6058A768" w:rsidR="00DC1D02" w:rsidRPr="00DC1D02" w:rsidRDefault="00DC1D02" w:rsidP="003C548E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1)オバデヤ(I列18:1-15) -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カルメル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山事件と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関係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があった人物</w:t>
            </w:r>
          </w:p>
          <w:p w14:paraId="6BE26121" w14:textId="77777777" w:rsidR="004A6D56" w:rsidRDefault="00DC1D02" w:rsidP="003C548E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2)100人の預言者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オバデヤが100人の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預言者を隠して保護して育てた</w:t>
            </w:r>
          </w:p>
          <w:p w14:paraId="276AB515" w14:textId="40DCA63E" w:rsidR="00DC1D02" w:rsidRPr="00DC1D02" w:rsidRDefault="00DC1D02" w:rsidP="004A6D56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3)仲介人(I列18:16-40) -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カルメル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山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霊的戦い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決断を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アハブ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王に話した仲介人オバデヤ</w:t>
            </w:r>
          </w:p>
          <w:p w14:paraId="13EF9BC1" w14:textId="0A1B5047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Remnantがしなければならない最初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祈りと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は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暗やみを縛ること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</w:t>
            </w:r>
          </w:p>
          <w:p w14:paraId="5888A73C" w14:textId="54E370EF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ホレブ山事件</w:t>
            </w:r>
          </w:p>
          <w:p w14:paraId="79D442A9" w14:textId="39E63ED6" w:rsidR="00DC1D02" w:rsidRPr="00DC1D02" w:rsidRDefault="00DC1D02" w:rsidP="004A6D56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1)I列19:1-8(エリヤが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落胆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した時刻表) -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勢力は死なない。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砕いた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だけだ</w:t>
            </w:r>
          </w:p>
          <w:p w14:paraId="444D8689" w14:textId="3E545D2D" w:rsidR="00DC1D02" w:rsidRPr="00DC1D02" w:rsidRDefault="00DC1D02" w:rsidP="004A6D56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2) 7千弟子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エリヤの錯覚の1位、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神様は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7千人を残された。</w:t>
            </w:r>
          </w:p>
          <w:p w14:paraId="4306335E" w14:textId="6C30377B" w:rsidR="00DC1D02" w:rsidRPr="00DC1D02" w:rsidRDefault="00DC1D02" w:rsidP="004A6D56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3)エリシャ(I列19:19-21) -エリシャを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立てて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後継者を</w:t>
            </w:r>
            <w:r w:rsidR="007A6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るようにされた。</w:t>
            </w:r>
          </w:p>
          <w:p w14:paraId="3450D5B4" w14:textId="10CD6997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ドタンの町運動</w:t>
            </w:r>
          </w:p>
          <w:p w14:paraId="0C3E9CA1" w14:textId="66B516D6" w:rsidR="00DC1D02" w:rsidRPr="00DC1D02" w:rsidRDefault="00DC1D02" w:rsidP="004A6D56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1)Ⅱ列2:1-8ほとんどの預言者、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信徒まで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自分の利益だけ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求めて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動く</w:t>
            </w:r>
          </w:p>
          <w:p w14:paraId="5490BB96" w14:textId="63DBCA8A" w:rsidR="00DC1D02" w:rsidRPr="00DC1D02" w:rsidRDefault="00DC1D02" w:rsidP="004A6D56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2)Ⅱ列2:9-11 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私に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霊の二つの分け前を与えてください」「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私に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長子の権利を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与えて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くだ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さい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」こ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れが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Key</w:t>
            </w:r>
          </w:p>
          <w:p w14:paraId="67189C79" w14:textId="79D21D27" w:rsidR="00DC1D02" w:rsidRPr="00DC1D02" w:rsidRDefault="00DC1D02" w:rsidP="004A6D56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3)Ⅱ列6:8-23重要な作品ドタンの町だ。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世界を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動かした人々は霊的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ことを分かった。</w:t>
            </w:r>
          </w:p>
          <w:p w14:paraId="66B90561" w14:textId="6D4B5F92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△神様の重要な時刻表に暗やみ勢力は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崩れる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。しかし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この勢力は死なない。だから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Remnantは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ことを準備、時代的な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霊的作品を作り出すこと</w:t>
            </w:r>
          </w:p>
          <w:p w14:paraId="63103786" w14:textId="77777777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22E9A063" w14:textId="642DCF13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学業化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させ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-勉強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をする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理由だ。</w:t>
            </w:r>
          </w:p>
          <w:p w14:paraId="4776166C" w14:textId="74B139CF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専門化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」させなさい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-科学的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に入って行きなさい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78BA2EE5" w14:textId="03ED415E" w:rsidR="00DC1D02" w:rsidRPr="00DC1D02" w:rsidRDefault="00DC1D02" w:rsidP="00DC1D02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文化化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させ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-多くの人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必要なように作り出すこと</w:t>
            </w:r>
          </w:p>
          <w:p w14:paraId="1AB29DF5" w14:textId="646ABD57" w:rsidR="006D7C4F" w:rsidRDefault="00A6271C" w:rsidP="00EE11E8">
            <w:pPr>
              <w:snapToGrid w:val="0"/>
              <w:spacing w:line="20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5694F" wp14:editId="05F643F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6985</wp:posOffset>
                      </wp:positionV>
                      <wp:extent cx="3247390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42CA0" id="直線コネクタ 1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55pt" to="250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S4uQEAAN0DAAAOAAAAZHJzL2Uyb0RvYy54bWysU8Fu1DAQvSPxD5bvbJItUIg220OrckFQ&#10;UfgA1xlvLNkeyzab7N8zdnaTCpAQiItjj+e9mfc82d1M1rAjhKjRdbzZ1JyBk9hrd+j4t6/3r95x&#10;FpNwvTDooOMniPxm//LFbvQtbHFA00NgROJiO/qODyn5tqqiHMCKuEEPji4VBisSHcOh6oMYid2a&#10;alvXb6sRQ+8DSoiRonfzJd8XfqVAps9KRUjMdJx6S2UNZX3Ka7XfifYQhB+0PLch/qELK7SjogvV&#10;nUiCfQ/6FyqrZcCIKm0k2gqV0hKKBlLT1D+peRyEh6KFzIl+sSn+P1r56XjrHgLZMPrYRv8QsopJ&#10;BZu/1B+bilmnxSyYEpMUvNq+vr56T57Ky121An2I6QOgZXnTcaNd1iFacfwYExWj1EtKDhvHRmJs&#10;rt+UrIhG9/famHxXRgFuTWBHQY+YpiY/GhE8y6KTcRRcNZRdOhmY6b+AYrqnrpu5QB6vlVNICS5d&#10;eI2j7AxT1MECrP8MPOdnKJTR+xvwgiiV0aUFbLXD8LvqqxVqzr84MOvOFjxhfyqvW6yhGSrOnec9&#10;D+nzc4Gvf+X+BwAAAP//AwBQSwMEFAAGAAgAAAAhACwgI9TcAAAABwEAAA8AAABkcnMvZG93bnJl&#10;di54bWxMjk1Lw0AQhu+C/2EZwYu0u7FWJGZTRBQRpNKPS2/b7JgEs7Nhd9uk/96pF73Ny/PyzlMs&#10;RteJI4bYetKQTRUIpMrblmoN283r5AFETIas6TyhhhNGWJSXF4XJrR9ohcd1qgWPUMyNhialPpcy&#10;Vg06E6e+R2L25YMziWOopQ1m4HHXyVul7qUzLfGHxvT43GD1vT44DfOXt49suYzqc5C72Z08vd+s&#10;wk7r66vx6RFEwjH9leGsz+pQstPeH8hG0WmYZGrGVQYZCOZzdT72v1mWhfzvX/4AAAD//wMAUEsB&#10;Ai0AFAAGAAgAAAAhALaDOJL+AAAA4QEAABMAAAAAAAAAAAAAAAAAAAAAAFtDb250ZW50X1R5cGVz&#10;XS54bWxQSwECLQAUAAYACAAAACEAOP0h/9YAAACUAQAACwAAAAAAAAAAAAAAAAAvAQAAX3JlbHMv&#10;LnJlbHNQSwECLQAUAAYACAAAACEAI4MkuLkBAADdAwAADgAAAAAAAAAAAAAAAAAuAgAAZHJzL2Uy&#10;b0RvYy54bWxQSwECLQAUAAYACAAAACEALCAj1NwAAAAHAQAADwAAAAAAAAAAAAAAAAATBAAAZHJz&#10;L2Rvd25yZXYueG1sUEsFBgAAAAAEAAQA8wAAABw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6D7C4F"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6D7C4F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193ED65E" w14:textId="6C9F47CA" w:rsidR="006D7C4F" w:rsidRDefault="00697867" w:rsidP="006D7C4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815C4A" wp14:editId="17A1C224">
                      <wp:simplePos x="0" y="0"/>
                      <wp:positionH relativeFrom="column">
                        <wp:posOffset>-65874</wp:posOffset>
                      </wp:positionH>
                      <wp:positionV relativeFrom="paragraph">
                        <wp:posOffset>130175</wp:posOffset>
                      </wp:positionV>
                      <wp:extent cx="3247390" cy="0"/>
                      <wp:effectExtent l="0" t="0" r="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2CA88E" id="直線コネクタ 22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0.25pt" to="250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S4uQEAAN0DAAAOAAAAZHJzL2Uyb0RvYy54bWysU8Fu1DAQvSPxD5bvbJItUIg220OrckFQ&#10;UfgA1xlvLNkeyzab7N8zdnaTCpAQiItjj+e9mfc82d1M1rAjhKjRdbzZ1JyBk9hrd+j4t6/3r95x&#10;FpNwvTDooOMniPxm//LFbvQtbHFA00NgROJiO/qODyn5tqqiHMCKuEEPji4VBisSHcOh6oMYid2a&#10;alvXb6sRQ+8DSoiRonfzJd8XfqVAps9KRUjMdJx6S2UNZX3Ka7XfifYQhB+0PLch/qELK7SjogvV&#10;nUiCfQ/6FyqrZcCIKm0k2gqV0hKKBlLT1D+peRyEh6KFzIl+sSn+P1r56XjrHgLZMPrYRv8QsopJ&#10;BZu/1B+bilmnxSyYEpMUvNq+vr56T57Ky121An2I6QOgZXnTcaNd1iFacfwYExWj1EtKDhvHRmJs&#10;rt+UrIhG9/famHxXRgFuTWBHQY+YpiY/GhE8y6KTcRRcNZRdOhmY6b+AYrqnrpu5QB6vlVNICS5d&#10;eI2j7AxT1MECrP8MPOdnKJTR+xvwgiiV0aUFbLXD8LvqqxVqzr84MOvOFjxhfyqvW6yhGSrOnec9&#10;D+nzc4Gvf+X+BwAAAP//AwBQSwMEFAAGAAgAAAAhAEATHbffAAAACQEAAA8AAABkcnMvZG93bnJl&#10;di54bWxMj8FKw0AQhu+C77CM4EXa3dRGJGZTRBQRpNLqpbdtdkyC2dmwu23St3fEgx5n5uOf7y9X&#10;k+vFEUPsPGnI5goEUu1tR42Gj/en2S2ImAxZ03tCDSeMsKrOz0pTWD/SBo/b1AgOoVgYDW1KQyFl&#10;rFt0Js79gMS3Tx+cSTyGRtpgRg53vVwodSOd6Yg/tGbAhxbrr+3Bacgfn1+z9Tqqt1Hurpfy9HK1&#10;CTutLy+m+zsQCaf0B8OPPqtDxU57fyAbRa9hlqkloxoWKgfBQK4yLrf/XciqlP8bVN8AAAD//wMA&#10;UEsBAi0AFAAGAAgAAAAhALaDOJL+AAAA4QEAABMAAAAAAAAAAAAAAAAAAAAAAFtDb250ZW50X1R5&#10;cGVzXS54bWxQSwECLQAUAAYACAAAACEAOP0h/9YAAACUAQAACwAAAAAAAAAAAAAAAAAvAQAAX3Jl&#10;bHMvLnJlbHNQSwECLQAUAAYACAAAACEAI4MkuLkBAADdAwAADgAAAAAAAAAAAAAAAAAuAgAAZHJz&#10;L2Uyb0RvYy54bWxQSwECLQAUAAYACAAAACEAQBMdt98AAAAJAQAADwAAAAAAAAAAAAAAAAAT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二つ目の</w:t>
            </w:r>
            <w:r w:rsidR="00A85A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キャンプ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－唯一性</w:t>
            </w:r>
            <w:r w:rsidR="0060536D" w:rsidRPr="006053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(使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2:1-47</w:t>
            </w:r>
            <w:r w:rsidR="0060536D" w:rsidRPr="006053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644A6F9" w14:textId="77777777" w:rsidR="004A6D56" w:rsidRDefault="003C548E" w:rsidP="004A6D5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教会と本部で仕事をする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々がメッセージが整理されて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私の一単語、一文章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残るならば最高の祝福を受けるだろう。</w:t>
            </w:r>
          </w:p>
          <w:p w14:paraId="0BDE49B4" w14:textId="5A464EAA" w:rsidR="00DC1D02" w:rsidRPr="00DC1D02" w:rsidRDefault="00DC1D02" w:rsidP="004A6D5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唯一性キャンプ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-中国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生かす唯一の人、唯一の福音が必要だ。</w:t>
            </w:r>
          </w:p>
          <w:p w14:paraId="3EF0D5D0" w14:textId="140F821C" w:rsidR="00DC1D02" w:rsidRPr="00DC1D02" w:rsidRDefault="00DC1D02" w:rsidP="00DC1D02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最後の約束</w:t>
            </w:r>
          </w:p>
          <w:p w14:paraId="384773D1" w14:textId="7E62255A" w:rsidR="00DC1D02" w:rsidRPr="00DC1D02" w:rsidRDefault="00DC1D02" w:rsidP="004A6D56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1:1キリスト2)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1:3 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神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国のこと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3)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1:8ただ聖霊</w:t>
            </w:r>
          </w:p>
          <w:p w14:paraId="4193092D" w14:textId="09EA75D4" w:rsidR="00DC1D02" w:rsidRPr="00DC1D02" w:rsidRDefault="00DC1D02" w:rsidP="004A6D56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確信とミッション持って降りてきた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(確実なミッションを与えて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ることが唯一性)</w:t>
            </w:r>
          </w:p>
          <w:p w14:paraId="2BB01C7E" w14:textId="77777777" w:rsidR="004A6D56" w:rsidRDefault="00DC1D02" w:rsidP="004A6D56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1:11時刻表を見て</w:t>
            </w:r>
            <w:r w:rsidR="004A6D56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1:12派遣されたミッション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持って</w:t>
            </w:r>
          </w:p>
          <w:p w14:paraId="40D3C7E8" w14:textId="357A30D5" w:rsidR="00DC1D02" w:rsidRPr="00DC1D02" w:rsidRDefault="00DC1D02" w:rsidP="004A6D56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1:14 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「マルコの屋上の間」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に集い</w:t>
            </w:r>
          </w:p>
          <w:p w14:paraId="472C2E9D" w14:textId="6BB0D236" w:rsidR="00DC1D02" w:rsidRPr="00DC1D02" w:rsidRDefault="00DC1D02" w:rsidP="00DC1D02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C1D0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キャンプ</w:t>
            </w:r>
          </w:p>
          <w:p w14:paraId="607C2DEC" w14:textId="77777777" w:rsidR="004A6D56" w:rsidRDefault="00DC1D02" w:rsidP="004A6D56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2:1-14最高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約束が臨んだ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050513F5" w14:textId="1E41E1B2" w:rsidR="00DC1D02" w:rsidRPr="00DC1D02" w:rsidRDefault="00DC1D02" w:rsidP="004A6D56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2:9-11 237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生かす多民族弟子が集い</w:t>
            </w:r>
          </w:p>
          <w:p w14:paraId="2EDB4618" w14:textId="37662FC7" w:rsidR="00DC1D02" w:rsidRPr="00DC1D02" w:rsidRDefault="00DC1D02" w:rsidP="004A6D56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2:14-21神様が最も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願わる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メッセージ</w:t>
            </w:r>
          </w:p>
          <w:p w14:paraId="2D1CC104" w14:textId="14A94EF6" w:rsidR="00DC1D02" w:rsidRPr="00DC1D02" w:rsidRDefault="00DC1D02" w:rsidP="004A6D56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2:41-42 3千弟子-生き返る礼拝</w:t>
            </w:r>
          </w:p>
          <w:p w14:paraId="182CE729" w14:textId="16FAA2C9" w:rsidR="00EE11E8" w:rsidRPr="0038312A" w:rsidRDefault="00DC1D02" w:rsidP="004A6D56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2:46-47毎日神殿と家、みことばと現場、みことばと私の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に唯一性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D02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3C54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532556CD" w:rsidR="00E967F3" w:rsidRPr="001A01E3" w:rsidRDefault="00E967F3" w:rsidP="00EB4C7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DC1D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750FC9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6271C" w:rsidRPr="00A6271C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5CD5A4B8" w:rsidR="00E967F3" w:rsidRPr="001A01E3" w:rsidRDefault="00DC1D02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C1D02">
              <w:rPr>
                <w:rFonts w:ascii="ＭＳ ゴシック" w:eastAsia="ＭＳ ゴシック" w:hAnsi="ＭＳ ゴシック"/>
                <w:sz w:val="16"/>
                <w:szCs w:val="18"/>
              </w:rPr>
              <w:t>2022年1月29日～ 2022年1月30日</w:t>
            </w:r>
            <w:r w:rsidR="001C19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5DB0753D" w:rsidR="00BC5D79" w:rsidRPr="00554049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9104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4FA3103C" w:rsidR="00BC5D79" w:rsidRPr="00BC5D79" w:rsidRDefault="004A6D56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荒野40年が与える教訓と</w:t>
            </w:r>
            <w:r w:rsidR="00A514EA" w:rsidRPr="00A514EA">
              <w:rPr>
                <w:rFonts w:ascii="ＭＳ ゴシック" w:eastAsia="ＭＳ ゴシック" w:hAnsi="ＭＳ ゴシック"/>
                <w:sz w:val="18"/>
                <w:szCs w:val="20"/>
              </w:rPr>
              <w:t>私の24 (</w:t>
            </w:r>
            <w:r w:rsidR="00275B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6:1-9</w:t>
            </w:r>
            <w:r w:rsidR="00A514EA" w:rsidRPr="00A514EA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5129" w:type="dxa"/>
          </w:tcPr>
          <w:p w14:paraId="1450F469" w14:textId="697FF072" w:rsidR="00BC5D79" w:rsidRPr="001A01E3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73F06EBC" w:rsidR="00BC5D79" w:rsidRPr="0038312A" w:rsidRDefault="00373A1C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373A1C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不治の病とイエス様の権威</w:t>
            </w:r>
            <w:r w:rsidRPr="00373A1C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(マタ8:1-4)</w:t>
            </w:r>
          </w:p>
        </w:tc>
        <w:tc>
          <w:tcPr>
            <w:tcW w:w="5130" w:type="dxa"/>
          </w:tcPr>
          <w:p w14:paraId="77C74346" w14:textId="3797FC04" w:rsidR="003D5552" w:rsidRDefault="0038312A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750FC9"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="00750FC9"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08E85891" w14:textId="7DF92FC8" w:rsidR="00BC5D79" w:rsidRPr="00784CB4" w:rsidRDefault="00373A1C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373A1C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百人隊長の信仰</w:t>
            </w:r>
            <w:r w:rsidRPr="00373A1C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(マタ8:5-13)</w:t>
            </w:r>
          </w:p>
        </w:tc>
      </w:tr>
      <w:tr w:rsidR="001A01E3" w:rsidRPr="00BE2760" w14:paraId="2945F70D" w14:textId="77777777" w:rsidTr="006B23E4">
        <w:trPr>
          <w:trHeight w:val="8883"/>
        </w:trPr>
        <w:tc>
          <w:tcPr>
            <w:tcW w:w="5129" w:type="dxa"/>
          </w:tcPr>
          <w:p w14:paraId="5B8825FD" w14:textId="4094B4FD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△記録された神様のみことばは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理由がないことがない。ここ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出てくることが私の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24だ。</w:t>
            </w:r>
          </w:p>
          <w:p w14:paraId="1126459C" w14:textId="77777777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8E8C907" w14:textId="23F011F2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(準備) -御座の祝福</w:t>
            </w:r>
          </w:p>
          <w:p w14:paraId="08D898B5" w14:textId="00D9A9EE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△荒野は準備する場所だ。最後の機会である荒野で起きたすべての事件、準備された内容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私たちの人生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道を行くのに必ず必要な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786711BF" w14:textId="3B0A7040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△荒野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道を行くのに必ず御座の祝福を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こそ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カナン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入ることができる。</w:t>
            </w:r>
          </w:p>
          <w:p w14:paraId="73F9E9C2" w14:textId="6413813A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6:4-6刻印、根、体質</w:t>
            </w:r>
          </w:p>
          <w:p w14:paraId="1DC8D1DD" w14:textId="11589AE7" w:rsidR="00B5483D" w:rsidRPr="00B5483D" w:rsidRDefault="00B5483D" w:rsidP="00373A1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みことばが刻印されれば根をおろして答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がくる。正確な契約が御座の祝福、これで根を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おろすべき</w:t>
            </w:r>
          </w:p>
          <w:p w14:paraId="5B5835D0" w14:textId="0BC4F961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カナン</w:t>
            </w:r>
          </w:p>
          <w:p w14:paraId="62155576" w14:textId="2871DFFC" w:rsidR="00B5483D" w:rsidRPr="00B5483D" w:rsidRDefault="00B5483D" w:rsidP="00373A1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1)確信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必ずカナン入ることを確信した人々</w:t>
            </w:r>
          </w:p>
          <w:p w14:paraId="677C7518" w14:textId="07774038" w:rsidR="00B5483D" w:rsidRPr="00B5483D" w:rsidRDefault="00B5483D" w:rsidP="00373A1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2)現実中心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現実だけ見て話す人々</w:t>
            </w:r>
          </w:p>
          <w:p w14:paraId="2CA502C5" w14:textId="12871FB7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_荒野で何を準備させた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1FAF52F5" w14:textId="56557A01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</w:p>
          <w:p w14:paraId="53E87759" w14:textId="562380A1" w:rsidR="00B5483D" w:rsidRPr="00B5483D" w:rsidRDefault="00B5483D" w:rsidP="00373A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1)イテロ(モーセ) -主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、RTが237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の器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を準備する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を知って助けるならば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一つで終わり</w:t>
            </w:r>
          </w:p>
          <w:p w14:paraId="24926091" w14:textId="6DB8EC6B" w:rsidR="00B5483D" w:rsidRPr="00B5483D" w:rsidRDefault="00B5483D" w:rsidP="00373A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(出18:1-12) -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祭壇を築く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内容が出てくる。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鍵に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なる単語が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「祭壇」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3F64E02" w14:textId="2F446A84" w:rsidR="00B5483D" w:rsidRPr="00B5483D" w:rsidRDefault="00B5483D" w:rsidP="00373A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3)制度(出18:13-26) -制度を話したが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ここで出てきた単語が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千人の長、百人の長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、これ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階級で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237を準備しながら行く旅程の中に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ことである</w:t>
            </w:r>
          </w:p>
          <w:p w14:paraId="2B1B81D0" w14:textId="6492DE68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の器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を準備する今日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にならなければならない。</w:t>
            </w:r>
          </w:p>
          <w:p w14:paraId="65D05C11" w14:textId="716784CF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まことのいやし</w:t>
            </w:r>
          </w:p>
          <w:p w14:paraId="0568E0A1" w14:textId="55C52113" w:rsidR="00B5483D" w:rsidRPr="00B5483D" w:rsidRDefault="00B5483D" w:rsidP="00373A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400年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エジプトで400年の間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、これを直して行かなければならない。</w:t>
            </w:r>
          </w:p>
          <w:p w14:paraId="3CCD0EB2" w14:textId="527C9CEC" w:rsidR="00B5483D" w:rsidRPr="00B5483D" w:rsidRDefault="00B5483D" w:rsidP="00373A1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2)傷</w:t>
            </w:r>
            <w:r w:rsidR="004A6D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傷が根をおろしている。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荒野に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40年を置くのは理由がある。</w:t>
            </w:r>
          </w:p>
          <w:p w14:paraId="21B98D38" w14:textId="068EBA38" w:rsidR="00B5483D" w:rsidRPr="00B5483D" w:rsidRDefault="00B5483D" w:rsidP="00373A1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3)不信仰(荒野根性) -不信仰する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とても良いところが荒野だ。</w:t>
            </w:r>
          </w:p>
          <w:p w14:paraId="666B6CEA" w14:textId="61E6723D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-私たちの中にたくさん積もることが未来となる。</w:t>
            </w:r>
          </w:p>
          <w:p w14:paraId="6A9528C1" w14:textId="22C01A28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サミットになってこそ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、自分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が生きる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7495BBC" w14:textId="4EFD3EFD" w:rsidR="00B5483D" w:rsidRPr="00B5483D" w:rsidRDefault="00B5483D" w:rsidP="00373A1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1)理由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サタンが与えた12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理由を知っている人だ。</w:t>
            </w:r>
          </w:p>
          <w:p w14:paraId="54514384" w14:textId="42FBD522" w:rsidR="00B5483D" w:rsidRPr="00B5483D" w:rsidRDefault="00B5483D" w:rsidP="00373A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なぜ契約の箱、幕屋、三つの祭りを与えたのか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その中にある内容、契約を握る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C98017C" w14:textId="083A5DD7" w:rsidR="00B5483D" w:rsidRPr="00B5483D" w:rsidRDefault="00B5483D" w:rsidP="00373A1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この理由と内容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中にある絶対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ことを握る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E7DC66A" w14:textId="1850ABEC" w:rsidR="00B5483D" w:rsidRPr="00B5483D" w:rsidRDefault="00B5483D" w:rsidP="00373A1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_荒野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道を通り過ぎる間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、握るべき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単語三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5544901A" w14:textId="2D00A102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空前絶後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祝福がある。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高慢、落胆する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6EF9A630" w14:textId="66ED4D99" w:rsidR="00B5483D" w:rsidRPr="00B5483D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私が教会で何をしなければならないのかが見える。</w:t>
            </w:r>
          </w:p>
          <w:p w14:paraId="190EC3C1" w14:textId="77777777" w:rsidR="00373A1C" w:rsidRDefault="00B5483D" w:rsidP="00B5483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職業－職業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に空前絶後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がくる。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神様が最も必要に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願っておられる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所に私の職業と産業が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用いられる。</w:t>
            </w:r>
          </w:p>
          <w:p w14:paraId="2E4E95CD" w14:textId="02CE0474" w:rsidR="001A01E3" w:rsidRPr="00262FCF" w:rsidRDefault="00B5483D" w:rsidP="00373A1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はその後にくる。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私が契約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握っていれば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がくる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のではなく、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来ている。その時間は私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が知る必要がない。御座の契約を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握るの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129" w:type="dxa"/>
          </w:tcPr>
          <w:p w14:paraId="31B5420E" w14:textId="178F6161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_最も重要なのが根本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のいやし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</w:t>
            </w:r>
          </w:p>
          <w:p w14:paraId="3C3C4CCD" w14:textId="321519A1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根源的な問題解決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ツァラアトの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患者を直ちに</w:t>
            </w:r>
            <w:r w:rsidR="00373A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</w:p>
          <w:p w14:paraId="5B5C4324" w14:textId="52770B80" w:rsidR="00B5483D" w:rsidRPr="00B5483D" w:rsidRDefault="00373A1C" w:rsidP="00DD4F13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ツァラアトにな</w:t>
            </w:r>
            <w:r w:rsidR="00B5483D"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ったことは自分の誤り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B5483D"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も、親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のまちがい</w:t>
            </w:r>
            <w:r w:rsidR="00B5483D"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(遺伝)でもない。</w:t>
            </w:r>
            <w:r w:rsidR="00B5483D"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神様の大きい計画が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="00B5483D"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7C5F24DE" w14:textId="4C6C316D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根源的な祝福必要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－ツァラアトの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患者にキリストが現れたこと</w:t>
            </w:r>
          </w:p>
          <w:p w14:paraId="179B091F" w14:textId="31407801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根源的な解決策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DD4F13" w:rsidRP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「主よ。お心一つで、私をきよくしていただけます。」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(マタ8:2)</w:t>
            </w:r>
          </w:p>
          <w:p w14:paraId="387AD21E" w14:textId="7DA16CA5" w:rsidR="00B5483D" w:rsidRPr="00B5483D" w:rsidRDefault="00DD4F13" w:rsidP="006D181C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「わたしの心だ。きよくなれ」</w:t>
            </w:r>
            <w:r w:rsidR="00B5483D"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とおっしゃったキリストが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あかしされる</w:t>
            </w:r>
            <w:r w:rsidR="00B5483D"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瞬間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5483D"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</w:p>
          <w:p w14:paraId="36FD2079" w14:textId="77777777" w:rsidR="006D181C" w:rsidRDefault="006D181C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ADBA150" w14:textId="729771FE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_根源的な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いれば起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こる働き</w:t>
            </w:r>
          </w:p>
          <w:p w14:paraId="40360059" w14:textId="5C941758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根本的な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いやしの始まり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(マタ8:2)</w:t>
            </w:r>
          </w:p>
          <w:p w14:paraId="72B81D70" w14:textId="24DFD846" w:rsidR="00B5483D" w:rsidRPr="00B5483D" w:rsidRDefault="00B5483D" w:rsidP="006D181C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1)イエス様を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「主よ」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と呼んだこと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イエスがキリストであることを知っていることが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1C4E39FD" w14:textId="40C2AB5D" w:rsidR="00B5483D" w:rsidRPr="00B5483D" w:rsidRDefault="00B5483D" w:rsidP="006D181C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 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「お心一つで」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-キリストが私の主人になる日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根源的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まり</w:t>
            </w:r>
          </w:p>
          <w:p w14:paraId="001372C2" w14:textId="763E9B99" w:rsidR="00B5483D" w:rsidRPr="00B5483D" w:rsidRDefault="00B5483D" w:rsidP="006D181C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8:44サタンは12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旅程で人間を引っ張っていくのに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ここ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出てきてこそ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</w:p>
          <w:p w14:paraId="0B4B94CA" w14:textId="3EC3A33A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なってキリストが私の主人である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勢力は逃げて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責任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をとってくださる。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私たちの産業、教会、私の人生にキリストが主人ならばみな終わる</w:t>
            </w:r>
          </w:p>
          <w:p w14:paraId="703B00D8" w14:textId="6758FF4D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いやしの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状態が作られる</w:t>
            </w:r>
          </w:p>
          <w:p w14:paraId="229C4533" w14:textId="48127B8D" w:rsidR="00B5483D" w:rsidRPr="00B5483D" w:rsidRDefault="00B5483D" w:rsidP="006D181C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1)キリストとの出会いは三位一体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神様が私に臨む時刻表</w:t>
            </w:r>
          </w:p>
          <w:p w14:paraId="60176A33" w14:textId="1DF398B0" w:rsidR="00B5483D" w:rsidRPr="00B5483D" w:rsidRDefault="00B5483D" w:rsidP="006D181C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2)キリストとの出会いは御座の祝福9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が私に臨む時刻表</w:t>
            </w:r>
          </w:p>
          <w:p w14:paraId="7D521AF6" w14:textId="60DBBF1F" w:rsidR="00B5483D" w:rsidRPr="00B5483D" w:rsidRDefault="00B5483D" w:rsidP="006D181C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3)キリストが私に臨んだという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時代を変える神様の力が臨む時刻表</w:t>
            </w:r>
          </w:p>
          <w:p w14:paraId="4D4313F0" w14:textId="12375030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いやしの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結果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(マタ8:4)</w:t>
            </w:r>
          </w:p>
          <w:p w14:paraId="187D7F54" w14:textId="18B4194F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△祭司に行って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のからだを見せて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祭司が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病気が治ったことを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</w:p>
          <w:p w14:paraId="218A6C05" w14:textId="728FF2B9" w:rsidR="00B5483D" w:rsidRPr="00B5483D" w:rsidRDefault="00B5483D" w:rsidP="006D181C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1)医師も、祭司も、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本人も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できないことをキリストが力のみことば一言で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</w:p>
          <w:p w14:paraId="565EBFA0" w14:textId="7AB2BBDF" w:rsidR="00B5483D" w:rsidRPr="00B5483D" w:rsidRDefault="00B5483D" w:rsidP="006D181C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ひとりの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ゆえに、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祭司と多くの宗教家にキリストが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あかしされる</w:t>
            </w:r>
          </w:p>
          <w:p w14:paraId="0BEA45BA" w14:textId="07C7D11B" w:rsidR="00B5483D" w:rsidRPr="00B5483D" w:rsidRDefault="00B5483D" w:rsidP="006D181C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3)結論的に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ツァラアトの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患者は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祭司の前で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あかししなさい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と神様が呼ばれたこと</w:t>
            </w:r>
          </w:p>
          <w:p w14:paraId="759D7305" w14:textId="77777777" w:rsidR="006D181C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△キリストが私の主人という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実際のキリスト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現れれば主人になるという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こと。そのとき、根源的いやし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 w:rsidR="00DD4F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ことができる霊的状態が作られる。この事実を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</w:t>
            </w:r>
          </w:p>
          <w:p w14:paraId="59C2A2A3" w14:textId="77777777" w:rsidR="006D181C" w:rsidRDefault="006D181C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D1F2CF0" w14:textId="40465BA1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_最後に握ることは根源的な力だ。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すべての聖書の証人に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力が臨んだ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(RT 7人)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病気に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良くなることも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重要だが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神様の根源的な力を今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出して世の中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700BC95A" w14:textId="4E076767" w:rsidR="00B5483D" w:rsidRPr="00B5483D" w:rsidRDefault="00B5483D" w:rsidP="00B5483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△記憶しなければならない二つの単語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根源的な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B5483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と根源的な力!</w:t>
            </w:r>
          </w:p>
          <w:p w14:paraId="17D59D23" w14:textId="2967D81E" w:rsidR="001A01E3" w:rsidRPr="00803834" w:rsidRDefault="00B5483D" w:rsidP="006D181C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どのようにして答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のかではなく、すでに</w:t>
            </w:r>
            <w:r w:rsidRPr="00B548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</w:t>
            </w:r>
          </w:p>
        </w:tc>
        <w:tc>
          <w:tcPr>
            <w:tcW w:w="5130" w:type="dxa"/>
          </w:tcPr>
          <w:p w14:paraId="63439A1C" w14:textId="77777777" w:rsidR="00B5483D" w:rsidRPr="006D181C" w:rsidRDefault="00B5483D" w:rsidP="001E17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_感動</w:t>
            </w:r>
          </w:p>
          <w:p w14:paraId="337C1876" w14:textId="17823708" w:rsidR="00B5483D" w:rsidRPr="006D181C" w:rsidRDefault="00B5483D" w:rsidP="001E170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△イエス様がどれくらい感動したのか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イスラエルでこれ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ほどの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信仰は見たことがないと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0C37A1" w14:textId="1E784CCC" w:rsidR="00B5483D" w:rsidRPr="006D181C" w:rsidRDefault="00B5483D" w:rsidP="001E170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みことばだけ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さい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時、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直ちに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しもべがいやされた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(マタ8:10-11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)</w:t>
            </w:r>
          </w:p>
          <w:p w14:paraId="396ADD7A" w14:textId="277D1B08" w:rsidR="00B5483D" w:rsidRPr="006D181C" w:rsidRDefault="00B5483D" w:rsidP="001E170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- 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JX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みことば、イエス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キリスト、救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た私が誰なのか分かるならば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ものすごいこと</w:t>
            </w:r>
          </w:p>
          <w:p w14:paraId="53BF73A0" w14:textId="05F33A0F" w:rsidR="00B5483D" w:rsidRPr="006D181C" w:rsidRDefault="00B5483D" w:rsidP="001E170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1)創1:3神様がみことばで光を照らされた。</w:t>
            </w:r>
          </w:p>
          <w:p w14:paraId="72C3A6F3" w14:textId="1CD7ED83" w:rsidR="00B5483D" w:rsidRPr="006D181C" w:rsidRDefault="00B5483D" w:rsidP="001E170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1:1初めにことばが</w:t>
            </w:r>
            <w:r w:rsid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あった。ことばは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神様なのだ</w:t>
            </w:r>
          </w:p>
          <w:p w14:paraId="381CC277" w14:textId="5F06F4D0" w:rsidR="00B5483D" w:rsidRPr="006D181C" w:rsidRDefault="00B5483D" w:rsidP="001E1700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1:14みことばが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人として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この地に来られた。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</w:p>
          <w:p w14:paraId="425D1A9C" w14:textId="301971D0" w:rsidR="00B5483D" w:rsidRPr="006D181C" w:rsidRDefault="00B5483D" w:rsidP="001E1700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4)ヘブ4:12生きている、運動力ある、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肉と霊を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分けて治療する、さらに骨髄も治療するみことば</w:t>
            </w:r>
          </w:p>
          <w:p w14:paraId="13A4411D" w14:textId="5B30043D" w:rsidR="00B5483D" w:rsidRPr="006D181C" w:rsidRDefault="00B5483D" w:rsidP="001E17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みことばの時間</w:t>
            </w:r>
          </w:p>
          <w:p w14:paraId="1EE7C1BA" w14:textId="58AAC965" w:rsidR="00B5483D" w:rsidRPr="006D181C" w:rsidRDefault="00B5483D" w:rsidP="001E1700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103:20神様のみことばを成し遂げる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御使いよ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正確な神様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みことば握る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瞬間に働く</w:t>
            </w:r>
          </w:p>
          <w:p w14:paraId="5F6FBBB9" w14:textId="51AA7576" w:rsidR="00B5483D" w:rsidRPr="006D181C" w:rsidRDefault="00B5483D" w:rsidP="001E1700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103:21神様の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をみことばの中で握る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ときは、軍勢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が動員される(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軍勢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よ!)</w:t>
            </w:r>
          </w:p>
          <w:p w14:paraId="35CF1F09" w14:textId="4C10DC36" w:rsidR="00B5483D" w:rsidRPr="006D181C" w:rsidRDefault="00B5483D" w:rsidP="001E1700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103:22神様が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臨在される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所に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いる、すべてのものたち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!(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天の軍勢、御使いよ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祈り、礼拝する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</w:p>
          <w:p w14:paraId="65E66AB8" w14:textId="3EEE9D83" w:rsidR="00B5483D" w:rsidRPr="006D181C" w:rsidRDefault="00B5483D" w:rsidP="001E170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△万王の王であるキリスト、神様が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聖霊が私の主人になれば問題ない。</w:t>
            </w:r>
          </w:p>
          <w:p w14:paraId="5398F580" w14:textId="77777777" w:rsidR="00B5483D" w:rsidRPr="006D181C" w:rsidRDefault="00B5483D" w:rsidP="001E17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3B7CB54" w14:textId="1CD496DE" w:rsidR="00B5483D" w:rsidRPr="006D181C" w:rsidRDefault="00B5483D" w:rsidP="001E17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現れる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の成就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</w:p>
          <w:p w14:paraId="0D001F79" w14:textId="498BE781" w:rsidR="00B5483D" w:rsidRPr="006D181C" w:rsidRDefault="00B5483D" w:rsidP="001E170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握ったRT7人は行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かずに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勝った。</w:t>
            </w:r>
          </w:p>
          <w:p w14:paraId="58C42325" w14:textId="74825564" w:rsidR="00B5483D" w:rsidRPr="006D181C" w:rsidRDefault="00B5483D" w:rsidP="001E1700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2)ヘブ11:38世の中に勝った人々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契約だけ正し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く握ってい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7853980" w14:textId="2ED37769" w:rsidR="00B5483D" w:rsidRPr="006D181C" w:rsidRDefault="00B5483D" w:rsidP="001E170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少数の人々が7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わざわい時代を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止めた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CFBD564" w14:textId="522250ED" w:rsidR="00B5483D" w:rsidRPr="006D181C" w:rsidRDefault="00B5483D" w:rsidP="001E170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影だけ見ても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-創3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のサタンは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影だけ見ても崩れ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5F793815" w14:textId="065B74E9" w:rsidR="00B5483D" w:rsidRPr="006D181C" w:rsidRDefault="00B5483D" w:rsidP="001E17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現場の成就</w:t>
            </w:r>
          </w:p>
          <w:p w14:paraId="48697789" w14:textId="240D5FD0" w:rsidR="00B5483D" w:rsidRPr="006D181C" w:rsidRDefault="00B5483D" w:rsidP="001E1700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召し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(マコ3:13-15) -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あなたがたと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ともに、また、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伝道も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して、悪霊を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追い出す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権威を与えるために</w:t>
            </w:r>
          </w:p>
          <w:p w14:paraId="111BB0EB" w14:textId="27C8E2EF" w:rsidR="00B5483D" w:rsidRPr="006D181C" w:rsidRDefault="00B5483D" w:rsidP="001E170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2)山上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垂訓－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何か、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まことの幸いは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何か説明された。</w:t>
            </w:r>
          </w:p>
          <w:p w14:paraId="6E5EDB4B" w14:textId="3CC336F8" w:rsidR="00B5483D" w:rsidRPr="006D181C" w:rsidRDefault="00B5483D" w:rsidP="001E170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3)人が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いやす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できない不治の病の根源を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いやした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方だ。</w:t>
            </w:r>
          </w:p>
          <w:p w14:paraId="206E1199" w14:textId="2F192819" w:rsidR="00B5483D" w:rsidRPr="006D181C" w:rsidRDefault="00B5483D" w:rsidP="001E17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-今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現場に来られたのだ。</w:t>
            </w:r>
          </w:p>
          <w:p w14:paraId="2D375513" w14:textId="02EF4A9F" w:rsidR="00B5483D" w:rsidRPr="006D181C" w:rsidRDefault="00B5483D" w:rsidP="001E1700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1)百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人隊長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は軍公務員だ。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キリストに対する契約をずっと聞いている人だ。</w:t>
            </w:r>
          </w:p>
          <w:p w14:paraId="3EC77D57" w14:textId="037AD560" w:rsidR="00B5483D" w:rsidRPr="006D181C" w:rsidRDefault="00B5483D" w:rsidP="001E170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2)ユダヤ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</w:p>
          <w:p w14:paraId="0620385E" w14:textId="22962F26" w:rsidR="00B5483D" w:rsidRPr="006D181C" w:rsidRDefault="00B5483D" w:rsidP="001E1700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キリストは世界を生かす</w:t>
            </w:r>
            <w:r w:rsidR="00FA13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この人はユダヤとローマとみな関係ある人だ。</w:t>
            </w:r>
          </w:p>
          <w:p w14:paraId="1D1F25BF" w14:textId="521A5FB0" w:rsidR="00B5483D" w:rsidRPr="006D181C" w:rsidRDefault="00B5483D" w:rsidP="001E170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△キリストが重要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であることは言うまでも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が「あなた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は誰か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</w:p>
          <w:p w14:paraId="4EF7E1AF" w14:textId="281EDFB7" w:rsidR="00B5483D" w:rsidRPr="006D181C" w:rsidRDefault="00B5483D" w:rsidP="001E17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_みことばの重要な核心が私にメモ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26531EE1" w14:textId="359E516A" w:rsidR="00B5483D" w:rsidRPr="006D181C" w:rsidRDefault="00B5483D" w:rsidP="001E17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文字－文字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でメモ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できるべき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93C764D" w14:textId="7A7C200B" w:rsidR="00B5483D" w:rsidRPr="006D181C" w:rsidRDefault="00B5483D" w:rsidP="001E170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心、考え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-基準は私の心と考え、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の中にメモ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できるべき。このときから、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御座の祝福が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</w:p>
          <w:p w14:paraId="78F9FC03" w14:textId="7DD77964" w:rsidR="002C3BEE" w:rsidRPr="00150C29" w:rsidRDefault="00B5483D" w:rsidP="001E17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D18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このようになれば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未来が見える</w:t>
            </w:r>
            <w:r w:rsidR="001E17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D181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</w:tc>
      </w:tr>
    </w:tbl>
    <w:p w14:paraId="42BFD0FF" w14:textId="77777777" w:rsidR="00BF6102" w:rsidRPr="001A01E3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0CE6" w14:textId="77777777" w:rsidR="00247548" w:rsidRDefault="00247548" w:rsidP="001A01E3">
      <w:r>
        <w:separator/>
      </w:r>
    </w:p>
  </w:endnote>
  <w:endnote w:type="continuationSeparator" w:id="0">
    <w:p w14:paraId="09F2BFEB" w14:textId="77777777" w:rsidR="00247548" w:rsidRDefault="0024754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E6C6" w14:textId="77777777" w:rsidR="00247548" w:rsidRDefault="00247548" w:rsidP="001A01E3">
      <w:r>
        <w:separator/>
      </w:r>
    </w:p>
  </w:footnote>
  <w:footnote w:type="continuationSeparator" w:id="0">
    <w:p w14:paraId="44B20E89" w14:textId="77777777" w:rsidR="00247548" w:rsidRDefault="00247548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33C6"/>
    <w:rsid w:val="00025872"/>
    <w:rsid w:val="000323AA"/>
    <w:rsid w:val="00040021"/>
    <w:rsid w:val="00041861"/>
    <w:rsid w:val="000508B6"/>
    <w:rsid w:val="000735A1"/>
    <w:rsid w:val="0007427D"/>
    <w:rsid w:val="00074AA9"/>
    <w:rsid w:val="0007713E"/>
    <w:rsid w:val="000913EC"/>
    <w:rsid w:val="0009144A"/>
    <w:rsid w:val="00091A3F"/>
    <w:rsid w:val="00092CC8"/>
    <w:rsid w:val="000A3E79"/>
    <w:rsid w:val="000B5517"/>
    <w:rsid w:val="000B623E"/>
    <w:rsid w:val="000B7953"/>
    <w:rsid w:val="000C0D88"/>
    <w:rsid w:val="000C2256"/>
    <w:rsid w:val="000C5388"/>
    <w:rsid w:val="000D51D1"/>
    <w:rsid w:val="000E6106"/>
    <w:rsid w:val="000F04FA"/>
    <w:rsid w:val="000F7985"/>
    <w:rsid w:val="001033F4"/>
    <w:rsid w:val="0010530C"/>
    <w:rsid w:val="00110779"/>
    <w:rsid w:val="0011162A"/>
    <w:rsid w:val="00113021"/>
    <w:rsid w:val="00113D6B"/>
    <w:rsid w:val="00115CD8"/>
    <w:rsid w:val="00126D21"/>
    <w:rsid w:val="00135829"/>
    <w:rsid w:val="00150C29"/>
    <w:rsid w:val="00151A68"/>
    <w:rsid w:val="001552D0"/>
    <w:rsid w:val="00156319"/>
    <w:rsid w:val="00161441"/>
    <w:rsid w:val="001629A5"/>
    <w:rsid w:val="00175E2F"/>
    <w:rsid w:val="00176EB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373A"/>
    <w:rsid w:val="001A50E4"/>
    <w:rsid w:val="001B527F"/>
    <w:rsid w:val="001C07BC"/>
    <w:rsid w:val="001C19D4"/>
    <w:rsid w:val="001C7F59"/>
    <w:rsid w:val="001D2A40"/>
    <w:rsid w:val="001D6199"/>
    <w:rsid w:val="001E01D1"/>
    <w:rsid w:val="001E1700"/>
    <w:rsid w:val="001E1D2D"/>
    <w:rsid w:val="001F1FFD"/>
    <w:rsid w:val="001F725A"/>
    <w:rsid w:val="002126AF"/>
    <w:rsid w:val="00215C6F"/>
    <w:rsid w:val="002162D8"/>
    <w:rsid w:val="00225C85"/>
    <w:rsid w:val="002319AA"/>
    <w:rsid w:val="00232BD6"/>
    <w:rsid w:val="0023705C"/>
    <w:rsid w:val="002409ED"/>
    <w:rsid w:val="0024612A"/>
    <w:rsid w:val="00247230"/>
    <w:rsid w:val="00247548"/>
    <w:rsid w:val="00250F2C"/>
    <w:rsid w:val="002575E3"/>
    <w:rsid w:val="00262FCF"/>
    <w:rsid w:val="00275B1A"/>
    <w:rsid w:val="002767A1"/>
    <w:rsid w:val="00280578"/>
    <w:rsid w:val="00292498"/>
    <w:rsid w:val="002942FA"/>
    <w:rsid w:val="002A0F23"/>
    <w:rsid w:val="002B3DF3"/>
    <w:rsid w:val="002B5E11"/>
    <w:rsid w:val="002B659D"/>
    <w:rsid w:val="002C3BEE"/>
    <w:rsid w:val="002C4EA4"/>
    <w:rsid w:val="002D7AB9"/>
    <w:rsid w:val="002E10D6"/>
    <w:rsid w:val="002E3AA5"/>
    <w:rsid w:val="002E4A6E"/>
    <w:rsid w:val="002E5852"/>
    <w:rsid w:val="002F01FA"/>
    <w:rsid w:val="002F0A91"/>
    <w:rsid w:val="003131A3"/>
    <w:rsid w:val="003163A1"/>
    <w:rsid w:val="00320EE1"/>
    <w:rsid w:val="003229A5"/>
    <w:rsid w:val="003302A5"/>
    <w:rsid w:val="0035418D"/>
    <w:rsid w:val="00355F7C"/>
    <w:rsid w:val="0035777B"/>
    <w:rsid w:val="00360570"/>
    <w:rsid w:val="00365DAB"/>
    <w:rsid w:val="00370198"/>
    <w:rsid w:val="003723C5"/>
    <w:rsid w:val="00373A1C"/>
    <w:rsid w:val="0038312A"/>
    <w:rsid w:val="003A2E6D"/>
    <w:rsid w:val="003A32AC"/>
    <w:rsid w:val="003A7DAD"/>
    <w:rsid w:val="003B1242"/>
    <w:rsid w:val="003B27D2"/>
    <w:rsid w:val="003C120B"/>
    <w:rsid w:val="003C3747"/>
    <w:rsid w:val="003C548E"/>
    <w:rsid w:val="003D5552"/>
    <w:rsid w:val="003D7592"/>
    <w:rsid w:val="003E31D5"/>
    <w:rsid w:val="004010AB"/>
    <w:rsid w:val="00414FDB"/>
    <w:rsid w:val="00415C9F"/>
    <w:rsid w:val="00422FDE"/>
    <w:rsid w:val="00423377"/>
    <w:rsid w:val="00433792"/>
    <w:rsid w:val="00447906"/>
    <w:rsid w:val="00456700"/>
    <w:rsid w:val="0045695E"/>
    <w:rsid w:val="0046005F"/>
    <w:rsid w:val="00460F1D"/>
    <w:rsid w:val="00461F4E"/>
    <w:rsid w:val="00463B5E"/>
    <w:rsid w:val="00467525"/>
    <w:rsid w:val="00467759"/>
    <w:rsid w:val="00470B69"/>
    <w:rsid w:val="00476257"/>
    <w:rsid w:val="00480F32"/>
    <w:rsid w:val="00487303"/>
    <w:rsid w:val="004A387B"/>
    <w:rsid w:val="004A6D56"/>
    <w:rsid w:val="004C23FA"/>
    <w:rsid w:val="004C611E"/>
    <w:rsid w:val="004D2A46"/>
    <w:rsid w:val="004E71A7"/>
    <w:rsid w:val="004E722B"/>
    <w:rsid w:val="004F22BD"/>
    <w:rsid w:val="004F5F9D"/>
    <w:rsid w:val="00501A2E"/>
    <w:rsid w:val="00522502"/>
    <w:rsid w:val="0052330D"/>
    <w:rsid w:val="00526F12"/>
    <w:rsid w:val="00527390"/>
    <w:rsid w:val="00531626"/>
    <w:rsid w:val="005352EE"/>
    <w:rsid w:val="005353FF"/>
    <w:rsid w:val="00543F7C"/>
    <w:rsid w:val="00554049"/>
    <w:rsid w:val="005665EA"/>
    <w:rsid w:val="0057373C"/>
    <w:rsid w:val="00577891"/>
    <w:rsid w:val="00585B8F"/>
    <w:rsid w:val="0059392D"/>
    <w:rsid w:val="00595C09"/>
    <w:rsid w:val="005A5A3B"/>
    <w:rsid w:val="005B4B25"/>
    <w:rsid w:val="005C412F"/>
    <w:rsid w:val="005D6393"/>
    <w:rsid w:val="005D7939"/>
    <w:rsid w:val="005E0F62"/>
    <w:rsid w:val="005E1D75"/>
    <w:rsid w:val="005E2033"/>
    <w:rsid w:val="005E6FF5"/>
    <w:rsid w:val="005F34BC"/>
    <w:rsid w:val="00602EF9"/>
    <w:rsid w:val="0060536D"/>
    <w:rsid w:val="006152B3"/>
    <w:rsid w:val="0061540F"/>
    <w:rsid w:val="006167AB"/>
    <w:rsid w:val="00630AAD"/>
    <w:rsid w:val="00643525"/>
    <w:rsid w:val="006528B2"/>
    <w:rsid w:val="00675BA1"/>
    <w:rsid w:val="00677F66"/>
    <w:rsid w:val="00681EED"/>
    <w:rsid w:val="00690288"/>
    <w:rsid w:val="00691EF3"/>
    <w:rsid w:val="006926DF"/>
    <w:rsid w:val="0069373E"/>
    <w:rsid w:val="0069749B"/>
    <w:rsid w:val="00697867"/>
    <w:rsid w:val="006B151F"/>
    <w:rsid w:val="006B23E4"/>
    <w:rsid w:val="006B2F7F"/>
    <w:rsid w:val="006B6D93"/>
    <w:rsid w:val="006C4312"/>
    <w:rsid w:val="006D181C"/>
    <w:rsid w:val="006D601B"/>
    <w:rsid w:val="006D7C4F"/>
    <w:rsid w:val="006E09F9"/>
    <w:rsid w:val="006E79FD"/>
    <w:rsid w:val="00700CFE"/>
    <w:rsid w:val="00701D02"/>
    <w:rsid w:val="00702DB8"/>
    <w:rsid w:val="00710841"/>
    <w:rsid w:val="00720F54"/>
    <w:rsid w:val="00721EB8"/>
    <w:rsid w:val="00730F1B"/>
    <w:rsid w:val="0073608D"/>
    <w:rsid w:val="00737074"/>
    <w:rsid w:val="00737C91"/>
    <w:rsid w:val="00740E6F"/>
    <w:rsid w:val="00750FC9"/>
    <w:rsid w:val="00751F51"/>
    <w:rsid w:val="007662A7"/>
    <w:rsid w:val="00767E37"/>
    <w:rsid w:val="007712AE"/>
    <w:rsid w:val="00784CB4"/>
    <w:rsid w:val="0078554A"/>
    <w:rsid w:val="00793011"/>
    <w:rsid w:val="007941D5"/>
    <w:rsid w:val="0079547E"/>
    <w:rsid w:val="00796629"/>
    <w:rsid w:val="007A686C"/>
    <w:rsid w:val="007A76DE"/>
    <w:rsid w:val="007B1D59"/>
    <w:rsid w:val="007B24DC"/>
    <w:rsid w:val="007B38A8"/>
    <w:rsid w:val="007B59A0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461C"/>
    <w:rsid w:val="00824ED8"/>
    <w:rsid w:val="008266FB"/>
    <w:rsid w:val="00830F49"/>
    <w:rsid w:val="00832C7A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B58AF"/>
    <w:rsid w:val="008B7676"/>
    <w:rsid w:val="008C29CF"/>
    <w:rsid w:val="008C404B"/>
    <w:rsid w:val="008C7A1D"/>
    <w:rsid w:val="008D39DA"/>
    <w:rsid w:val="008E3297"/>
    <w:rsid w:val="008E5C4B"/>
    <w:rsid w:val="008F5CCF"/>
    <w:rsid w:val="008F63CB"/>
    <w:rsid w:val="00904CC7"/>
    <w:rsid w:val="009104C3"/>
    <w:rsid w:val="00911E5B"/>
    <w:rsid w:val="00912D15"/>
    <w:rsid w:val="009228CB"/>
    <w:rsid w:val="00936D38"/>
    <w:rsid w:val="009500BC"/>
    <w:rsid w:val="00964C15"/>
    <w:rsid w:val="00965570"/>
    <w:rsid w:val="00967F6F"/>
    <w:rsid w:val="00975405"/>
    <w:rsid w:val="00977311"/>
    <w:rsid w:val="0098116E"/>
    <w:rsid w:val="00984FF3"/>
    <w:rsid w:val="0099155F"/>
    <w:rsid w:val="00997875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00D5"/>
    <w:rsid w:val="009F5FA1"/>
    <w:rsid w:val="00A0003D"/>
    <w:rsid w:val="00A06A8B"/>
    <w:rsid w:val="00A13290"/>
    <w:rsid w:val="00A14A2C"/>
    <w:rsid w:val="00A15C3B"/>
    <w:rsid w:val="00A24615"/>
    <w:rsid w:val="00A36554"/>
    <w:rsid w:val="00A514EA"/>
    <w:rsid w:val="00A57D94"/>
    <w:rsid w:val="00A6271C"/>
    <w:rsid w:val="00A66F56"/>
    <w:rsid w:val="00A76EE1"/>
    <w:rsid w:val="00A77F28"/>
    <w:rsid w:val="00A80CFC"/>
    <w:rsid w:val="00A83BCA"/>
    <w:rsid w:val="00A845A3"/>
    <w:rsid w:val="00A85ACC"/>
    <w:rsid w:val="00A911C4"/>
    <w:rsid w:val="00AB3DC1"/>
    <w:rsid w:val="00AD2D23"/>
    <w:rsid w:val="00AE3218"/>
    <w:rsid w:val="00AF00DB"/>
    <w:rsid w:val="00B00E60"/>
    <w:rsid w:val="00B17819"/>
    <w:rsid w:val="00B25E1C"/>
    <w:rsid w:val="00B27006"/>
    <w:rsid w:val="00B31A56"/>
    <w:rsid w:val="00B36E55"/>
    <w:rsid w:val="00B53A42"/>
    <w:rsid w:val="00B53C4D"/>
    <w:rsid w:val="00B545DC"/>
    <w:rsid w:val="00B5483D"/>
    <w:rsid w:val="00B55E9E"/>
    <w:rsid w:val="00B601CC"/>
    <w:rsid w:val="00B6172D"/>
    <w:rsid w:val="00B713FE"/>
    <w:rsid w:val="00BA4446"/>
    <w:rsid w:val="00BB3C19"/>
    <w:rsid w:val="00BB3FE5"/>
    <w:rsid w:val="00BB5ECD"/>
    <w:rsid w:val="00BC0F28"/>
    <w:rsid w:val="00BC5D79"/>
    <w:rsid w:val="00BC655B"/>
    <w:rsid w:val="00BD36F6"/>
    <w:rsid w:val="00BD441A"/>
    <w:rsid w:val="00BE2760"/>
    <w:rsid w:val="00BE2F55"/>
    <w:rsid w:val="00BF0940"/>
    <w:rsid w:val="00BF6102"/>
    <w:rsid w:val="00C0206B"/>
    <w:rsid w:val="00C06125"/>
    <w:rsid w:val="00C10FF7"/>
    <w:rsid w:val="00C14118"/>
    <w:rsid w:val="00C175E9"/>
    <w:rsid w:val="00C23106"/>
    <w:rsid w:val="00C3025E"/>
    <w:rsid w:val="00C330F8"/>
    <w:rsid w:val="00C372D2"/>
    <w:rsid w:val="00C37571"/>
    <w:rsid w:val="00C55628"/>
    <w:rsid w:val="00CA1C88"/>
    <w:rsid w:val="00CA3B3B"/>
    <w:rsid w:val="00CA5A1D"/>
    <w:rsid w:val="00CB38C8"/>
    <w:rsid w:val="00CB3D92"/>
    <w:rsid w:val="00CC273E"/>
    <w:rsid w:val="00CC361D"/>
    <w:rsid w:val="00CC6655"/>
    <w:rsid w:val="00CC6F62"/>
    <w:rsid w:val="00CF51B1"/>
    <w:rsid w:val="00CF5B5D"/>
    <w:rsid w:val="00D035DF"/>
    <w:rsid w:val="00D05CE1"/>
    <w:rsid w:val="00D069F3"/>
    <w:rsid w:val="00D07E51"/>
    <w:rsid w:val="00D264C7"/>
    <w:rsid w:val="00D33629"/>
    <w:rsid w:val="00D3485E"/>
    <w:rsid w:val="00D51E81"/>
    <w:rsid w:val="00D5741D"/>
    <w:rsid w:val="00D57C3B"/>
    <w:rsid w:val="00D9222A"/>
    <w:rsid w:val="00D95399"/>
    <w:rsid w:val="00D97DC7"/>
    <w:rsid w:val="00DA14B6"/>
    <w:rsid w:val="00DB57F4"/>
    <w:rsid w:val="00DB5C6E"/>
    <w:rsid w:val="00DB73AC"/>
    <w:rsid w:val="00DC1D02"/>
    <w:rsid w:val="00DC23D2"/>
    <w:rsid w:val="00DD4F13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F5B"/>
    <w:rsid w:val="00E5115C"/>
    <w:rsid w:val="00E51609"/>
    <w:rsid w:val="00E55AEA"/>
    <w:rsid w:val="00E56CF8"/>
    <w:rsid w:val="00E778BA"/>
    <w:rsid w:val="00E83BE8"/>
    <w:rsid w:val="00E967F3"/>
    <w:rsid w:val="00EA08D4"/>
    <w:rsid w:val="00EA2F56"/>
    <w:rsid w:val="00EB3436"/>
    <w:rsid w:val="00EB4C77"/>
    <w:rsid w:val="00ED01B2"/>
    <w:rsid w:val="00ED2239"/>
    <w:rsid w:val="00ED7335"/>
    <w:rsid w:val="00EE11E8"/>
    <w:rsid w:val="00EE3C57"/>
    <w:rsid w:val="00EE4E94"/>
    <w:rsid w:val="00EF0802"/>
    <w:rsid w:val="00EF0EEF"/>
    <w:rsid w:val="00F00929"/>
    <w:rsid w:val="00F017CB"/>
    <w:rsid w:val="00F079E6"/>
    <w:rsid w:val="00F07AD9"/>
    <w:rsid w:val="00F10824"/>
    <w:rsid w:val="00F12668"/>
    <w:rsid w:val="00F132A5"/>
    <w:rsid w:val="00F15ED0"/>
    <w:rsid w:val="00F23058"/>
    <w:rsid w:val="00F2341C"/>
    <w:rsid w:val="00F23C6D"/>
    <w:rsid w:val="00F26559"/>
    <w:rsid w:val="00F36797"/>
    <w:rsid w:val="00F41A93"/>
    <w:rsid w:val="00F50FC4"/>
    <w:rsid w:val="00F51C8F"/>
    <w:rsid w:val="00F52AA5"/>
    <w:rsid w:val="00F72444"/>
    <w:rsid w:val="00F743E5"/>
    <w:rsid w:val="00F748EA"/>
    <w:rsid w:val="00F96520"/>
    <w:rsid w:val="00FA0610"/>
    <w:rsid w:val="00FA13B3"/>
    <w:rsid w:val="00FA2BA0"/>
    <w:rsid w:val="00FA6828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3</cp:revision>
  <cp:lastPrinted>2022-01-09T23:47:00Z</cp:lastPrinted>
  <dcterms:created xsi:type="dcterms:W3CDTF">2022-01-31T11:19:00Z</dcterms:created>
  <dcterms:modified xsi:type="dcterms:W3CDTF">2022-01-31T13:01:00Z</dcterms:modified>
</cp:coreProperties>
</file>