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601" w14:textId="77777777" w:rsidR="00D51B4E" w:rsidRDefault="00D51B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7"/>
        <w:gridCol w:w="4898"/>
        <w:gridCol w:w="2796"/>
        <w:gridCol w:w="2797"/>
      </w:tblGrid>
      <w:tr w:rsidR="00F6623D" w:rsidRPr="001A01E3" w14:paraId="2FDA0103" w14:textId="599A92B5" w:rsidTr="002123D9">
        <w:tc>
          <w:tcPr>
            <w:tcW w:w="15388" w:type="dxa"/>
            <w:gridSpan w:val="4"/>
          </w:tcPr>
          <w:p w14:paraId="19FAFE33" w14:textId="55CDD08F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2310CA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D420A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4"/>
          </w:tcPr>
          <w:p w14:paraId="302BCF17" w14:textId="598D6004" w:rsidR="00F6623D" w:rsidRPr="00F6623D" w:rsidRDefault="00D420AF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420AF">
              <w:rPr>
                <w:rFonts w:ascii="ＭＳ ゴシック" w:eastAsia="ＭＳ ゴシック" w:hAnsi="ＭＳ ゴシック"/>
                <w:sz w:val="16"/>
                <w:szCs w:val="18"/>
              </w:rPr>
              <w:t>2022年5月21日～ 5月22日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3FF33DB0" w14:textId="1BB47EF9" w:rsidTr="00F6623D">
        <w:tc>
          <w:tcPr>
            <w:tcW w:w="4897" w:type="dxa"/>
          </w:tcPr>
          <w:p w14:paraId="4C7A6E4D" w14:textId="14890702" w:rsidR="00F6623D" w:rsidRPr="00B27006" w:rsidRDefault="00F6623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産業宣教：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 と第1、2、3、RUTCの答え24</w:t>
            </w:r>
            <w:r w:rsidR="00186987"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74540DE5" w:rsidR="00F6623D" w:rsidRPr="001C19D4" w:rsidRDefault="00D420AF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D420AF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三位一体の神様が主人となった産業</w:t>
            </w:r>
            <w:r w:rsidRPr="00D420AF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(創12:1-3)</w:t>
            </w:r>
          </w:p>
        </w:tc>
        <w:tc>
          <w:tcPr>
            <w:tcW w:w="4898" w:type="dxa"/>
          </w:tcPr>
          <w:p w14:paraId="1217C256" w14:textId="7C7FA1E2" w:rsidR="00F6623D" w:rsidRDefault="00F6623D" w:rsidP="00BF44E8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353C9D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：</w:t>
            </w:r>
            <w:r w:rsidR="00353C9D" w:rsidRPr="00353C9D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</w:t>
            </w:r>
            <w:r w:rsidR="00353C9D" w:rsidRPr="00353C9D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1、2、3RUTCの答え24 </w:t>
            </w:r>
          </w:p>
          <w:p w14:paraId="780E9717" w14:textId="77777777" w:rsidR="00F6623D" w:rsidRPr="00D420AF" w:rsidRDefault="00353C9D" w:rsidP="00B901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420AF">
              <w:rPr>
                <w:rFonts w:ascii="ＭＳ ゴシック" w:eastAsia="ＭＳ ゴシック" w:hAnsi="ＭＳ ゴシック"/>
                <w:sz w:val="16"/>
                <w:szCs w:val="18"/>
              </w:rPr>
              <w:t>7大の旅程</w:t>
            </w:r>
            <w:r w:rsidR="002310CA" w:rsidRPr="00D420AF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－</w:t>
            </w:r>
            <w:r w:rsidR="002310CA" w:rsidRPr="00D420AF">
              <w:rPr>
                <w:rFonts w:ascii="ＭＳ ゴシック" w:eastAsia="ＭＳ ゴシック" w:hAnsi="ＭＳ ゴシック"/>
                <w:sz w:val="16"/>
                <w:szCs w:val="18"/>
              </w:rPr>
              <w:t>10</w:t>
            </w:r>
            <w:r w:rsidR="002310CA" w:rsidRPr="00D420AF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の奥義</w:t>
            </w:r>
          </w:p>
          <w:p w14:paraId="0E2EE3ED" w14:textId="1281AD30" w:rsidR="00D420AF" w:rsidRPr="0045316C" w:rsidRDefault="00D420AF" w:rsidP="00B901D3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D420A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一人で生き残る</w:t>
            </w:r>
            <w:r w:rsidRPr="00D420AF">
              <w:rPr>
                <w:rFonts w:ascii="ＭＳ ゴシック" w:eastAsia="ＭＳ ゴシック" w:hAnsi="ＭＳ ゴシック"/>
                <w:sz w:val="18"/>
                <w:szCs w:val="20"/>
              </w:rPr>
              <w:t>Nobody(使27:24)</w:t>
            </w:r>
          </w:p>
        </w:tc>
        <w:tc>
          <w:tcPr>
            <w:tcW w:w="2796" w:type="dxa"/>
          </w:tcPr>
          <w:p w14:paraId="3F901260" w14:textId="4036888D" w:rsidR="00F6623D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レムナント伝道学：</w:t>
            </w:r>
            <w:r w:rsidRPr="00B901D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伝道者の生活と第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</w:t>
            </w:r>
          </w:p>
          <w:p w14:paraId="37EAA61B" w14:textId="502D0CD2" w:rsidR="00F6623D" w:rsidRPr="00020080" w:rsidRDefault="00D420AF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20AF">
              <w:rPr>
                <w:rFonts w:ascii="ＭＳ ゴシック" w:eastAsia="ＭＳ ゴシック" w:hAnsi="ＭＳ ゴシック"/>
                <w:sz w:val="16"/>
                <w:szCs w:val="18"/>
              </w:rPr>
              <w:t>10の土台–神様の方法(エペ1:1-13)</w:t>
            </w:r>
          </w:p>
        </w:tc>
        <w:tc>
          <w:tcPr>
            <w:tcW w:w="2797" w:type="dxa"/>
          </w:tcPr>
          <w:p w14:paraId="3CBA4C75" w14:textId="77777777" w:rsidR="00D420AF" w:rsidRDefault="00F6623D" w:rsidP="00734D34">
            <w:pPr>
              <w:snapToGrid w:val="0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散らされた弟子たち/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237、5000を</w:t>
            </w:r>
          </w:p>
          <w:p w14:paraId="2DAEB9C2" w14:textId="13DDBD77" w:rsidR="00F6623D" w:rsidRDefault="00F6623D" w:rsidP="00734D34">
            <w:pPr>
              <w:snapToGrid w:val="0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生かす第1、2、3RUTCの答え24 </w:t>
            </w:r>
          </w:p>
          <w:p w14:paraId="7677D339" w14:textId="1B9737C7" w:rsidR="00F6623D" w:rsidRPr="00C20B38" w:rsidRDefault="00D420AF" w:rsidP="00734D34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420AF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70人の役割(ルカ10:17-20)</w:t>
            </w:r>
          </w:p>
        </w:tc>
      </w:tr>
      <w:tr w:rsidR="00F6623D" w:rsidRPr="00702DB8" w14:paraId="0DACC88B" w14:textId="6DEF1775" w:rsidTr="00F6623D">
        <w:tc>
          <w:tcPr>
            <w:tcW w:w="4897" w:type="dxa"/>
          </w:tcPr>
          <w:p w14:paraId="57788EE3" w14:textId="54D55A2F" w:rsidR="00C54619" w:rsidRDefault="006C536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「あなたは、あなたの生まれ故郷、あなたの父の家を出て、わたしが示す地へ行きなさい。地上のすべての民族は、あなたによって祝福される。」</w:t>
            </w:r>
            <w:r w:rsidR="00C54619"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どこへ行きなさい、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しなさい</w:t>
            </w:r>
            <w:r w:rsidR="00C54619"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いう</w:t>
            </w:r>
            <w:r w:rsidR="00C54619"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意味はない。準備されているということだ。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三位一体の</w:t>
            </w:r>
            <w:r w:rsidR="00C54619"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神様が主人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</w:t>
            </w:r>
            <w:r w:rsidR="00C54619"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なられて世界福音化する準備を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</w:t>
            </w:r>
            <w:r w:rsidR="00C54619"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さんにさせたのだ。</w:t>
            </w:r>
          </w:p>
          <w:p w14:paraId="17F1A6F3" w14:textId="77777777" w:rsidR="00FB0D8F" w:rsidRPr="00C54619" w:rsidRDefault="00FB0D8F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</w:pPr>
          </w:p>
          <w:p w14:paraId="470E8157" w14:textId="36302018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主人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(70弟子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を立て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て70地域、種族、国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生かす道)</w:t>
            </w:r>
          </w:p>
          <w:p w14:paraId="53AC62EF" w14:textId="44A982BA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御座化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-神様が私の主人になるという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ことは、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私に御座化の祝福が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臨んだ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のだ。礼拝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をささげ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御座化の祝福が臨むので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礼拝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ひとつ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終わ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るべき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。なぜ終わ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ら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いのか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これを受けて行かなければならない現場を見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ることができ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なかったのだ。</w:t>
            </w:r>
          </w:p>
          <w:p w14:paraId="6C7A697B" w14:textId="3EF3300C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B0D8F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70人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イエス様は連れて出て行って現場を見せられた。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死んでいく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たましいに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大しては関心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ない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のに、教会の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中の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働きについて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葛藤するのは悪魔が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好む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ことだ。</w:t>
            </w:r>
          </w:p>
          <w:p w14:paraId="00C351E8" w14:textId="2863E256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アブラハム</w:t>
            </w:r>
            <w:r w:rsidRP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創</w:t>
            </w:r>
            <w:r w:rsidRPr="00FB0D8F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13:18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祭壇を築き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始め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</w:t>
            </w:r>
          </w:p>
          <w:p w14:paraId="4447C07C" w14:textId="122730AF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2.RT 7人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何の力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も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ないのに御座の祝福が臨んだ</w:t>
            </w:r>
          </w:p>
          <w:p w14:paraId="72E164B5" w14:textId="2C9E8501" w:rsid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Iテサ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1:3テサロニケ教会の色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信仰の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働き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、愛の苦労、望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の忍耐</w:t>
            </w:r>
          </w:p>
          <w:p w14:paraId="58615133" w14:textId="77777777" w:rsidR="00FB0D8F" w:rsidRPr="00C54619" w:rsidRDefault="00FB0D8F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</w:pPr>
          </w:p>
          <w:p w14:paraId="4BE15CE1" w14:textId="601D0800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主人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?-責任を負う人</w:t>
            </w:r>
          </w:p>
          <w:p w14:paraId="7C8AF2C8" w14:textId="6D64CF0C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産業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体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-三位一体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神様が主人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なった</w:t>
            </w:r>
            <w:r w:rsidR="006C536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みな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さんの産業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体</w:t>
            </w:r>
          </w:p>
          <w:p w14:paraId="7990D2D2" w14:textId="2CFCB2B4" w:rsidR="00C54619" w:rsidRPr="00C54619" w:rsidRDefault="00C54619" w:rsidP="00FB0D8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1)創14:1-20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メルキゼデク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に十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分の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一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献金をささ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げたアブラハム</w:t>
            </w:r>
          </w:p>
          <w:p w14:paraId="43F4BF58" w14:textId="0EE4D827" w:rsidR="00C54619" w:rsidRPr="00C54619" w:rsidRDefault="00C54619" w:rsidP="00FB0D8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2)創26:10-24 100倍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、泉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根源を得た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イサク</w:t>
            </w:r>
          </w:p>
          <w:p w14:paraId="1F5D72F4" w14:textId="77777777" w:rsidR="00C54619" w:rsidRPr="00C54619" w:rsidRDefault="00C54619" w:rsidP="00FB0D8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3)I列18:1-15オバデヤ</w:t>
            </w:r>
          </w:p>
          <w:p w14:paraId="5F0FC844" w14:textId="77F19E07" w:rsidR="00C54619" w:rsidRPr="00C54619" w:rsidRDefault="00C54619" w:rsidP="00FB0D8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ダニ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1:8-9王宮になぜ行くのか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知って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心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を定めたダニエル</w:t>
            </w:r>
          </w:p>
          <w:p w14:paraId="7B82B96F" w14:textId="1E2FA16E" w:rsidR="00C54619" w:rsidRPr="00C54619" w:rsidRDefault="00C54619" w:rsidP="00FB0D8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5)ロマ16:1-27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話をわかった人々が集まった所</w:t>
            </w:r>
          </w:p>
          <w:p w14:paraId="373AE2B6" w14:textId="2571B87C" w:rsidR="00C54619" w:rsidRPr="00C54619" w:rsidRDefault="00C54619" w:rsidP="00FB0D8F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社長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(任命) - 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主人は神様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私を社長に任命したことで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その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働きに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宣教師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として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派遣したのだ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</w:p>
          <w:p w14:paraId="691838E8" w14:textId="52CA6175" w:rsidR="00C54619" w:rsidRPr="00C54619" w:rsidRDefault="00C54619" w:rsidP="00FB0D8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1)創1:28征服して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治めなさい</w:t>
            </w:r>
          </w:p>
          <w:p w14:paraId="614BFF7C" w14:textId="7D221DD9" w:rsidR="00C54619" w:rsidRPr="00C54619" w:rsidRDefault="00C54619" w:rsidP="00FB0D8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I歴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29:10-14ダビデの告白</w:t>
            </w:r>
          </w:p>
          <w:p w14:paraId="3B9524C5" w14:textId="2A1A5026" w:rsidR="00C54619" w:rsidRPr="00C54619" w:rsidRDefault="00C54619" w:rsidP="00FB0D8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3)ロマ16:23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すべての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伝道者を助けたガイオ</w:t>
            </w:r>
          </w:p>
          <w:p w14:paraId="00C16B8E" w14:textId="2320F541" w:rsidR="00C54619" w:rsidRPr="00C54619" w:rsidRDefault="00C54619" w:rsidP="00FB0D8F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世界福音化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-神様が主人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り、</w:t>
            </w:r>
            <w:r w:rsidR="006C536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みな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さんを世界福音化するようにされる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のだ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1747E022" w14:textId="1140CE22" w:rsidR="00C54619" w:rsidRPr="00C54619" w:rsidRDefault="00C54619" w:rsidP="00FB0D8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1)マタ10:40-42水一杯も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報いに漏れない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3B6E3F03" w14:textId="3B31AB1F" w:rsidR="00C54619" w:rsidRPr="00C54619" w:rsidRDefault="00C54619" w:rsidP="00FB0D8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 70人-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9:36-43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10:1-6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16:11-15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18:1-4の人々</w:t>
            </w:r>
          </w:p>
          <w:p w14:paraId="0F742016" w14:textId="7560719D" w:rsidR="00C54619" w:rsidRDefault="00C54619" w:rsidP="00FB0D8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3)Iコリ15:58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福音は一つも無駄にならない</w:t>
            </w:r>
          </w:p>
          <w:p w14:paraId="0FF38627" w14:textId="77777777" w:rsidR="00FB0D8F" w:rsidRPr="00C54619" w:rsidRDefault="00FB0D8F" w:rsidP="00FB0D8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</w:pPr>
          </w:p>
          <w:p w14:paraId="74FF9A72" w14:textId="77777777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_作品</w:t>
            </w:r>
          </w:p>
          <w:p w14:paraId="1B5CD3D6" w14:textId="2A230668" w:rsidR="00C54619" w:rsidRPr="00C54619" w:rsidRDefault="00C54619" w:rsidP="00FB0D8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1.RT7 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ヘブ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11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章　　　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パウロチーム</w:t>
            </w:r>
          </w:p>
          <w:p w14:paraId="4968D37D" w14:textId="16F1C9BF" w:rsidR="009941A4" w:rsidRPr="0038312A" w:rsidRDefault="00C54619" w:rsidP="00FB0D8F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△ここで重職者、産業人がした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働きを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見て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="006C5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さんの小さい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を持って作品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作りなさい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="006C536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みな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さんは時代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生かさなければならない重職者で、産業人だ。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今日からそれだけ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祈れば良い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</w:tc>
        <w:tc>
          <w:tcPr>
            <w:tcW w:w="4898" w:type="dxa"/>
          </w:tcPr>
          <w:p w14:paraId="56346852" w14:textId="7288CC00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どのように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70人弟子、地域、種族、国を生かせる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のか。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何を伝達しなければならない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だろうか</w:t>
            </w:r>
          </w:p>
          <w:p w14:paraId="33930208" w14:textId="7EACEC14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8E008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　　　</w:t>
            </w:r>
            <w:r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キリスト</w:t>
            </w:r>
          </w:p>
          <w:p w14:paraId="29C1CA7E" w14:textId="0FD1C8B9" w:rsidR="00C54619" w:rsidRPr="00C54619" w:rsidRDefault="008E008A" w:rsidP="008E008A">
            <w:pPr>
              <w:widowControl/>
              <w:snapToGrid w:val="0"/>
              <w:spacing w:line="190" w:lineRule="exact"/>
              <w:ind w:firstLineChars="300" w:firstLine="42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0EEF9" wp14:editId="48BDE362">
                      <wp:simplePos x="0" y="0"/>
                      <wp:positionH relativeFrom="column">
                        <wp:posOffset>563172</wp:posOffset>
                      </wp:positionH>
                      <wp:positionV relativeFrom="paragraph">
                        <wp:posOffset>104674</wp:posOffset>
                      </wp:positionV>
                      <wp:extent cx="158226" cy="136841"/>
                      <wp:effectExtent l="0" t="0" r="70485" b="5397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226" cy="13684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B38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44.35pt;margin-top:8.25pt;width:12.4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54619"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Trinity 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="00C54619"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 xml:space="preserve">Throne 9 </w:t>
            </w:r>
            <w:r w:rsidR="00C54619"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(疎通) 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="00C54619"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3Ages</w:t>
            </w:r>
          </w:p>
          <w:p w14:paraId="0A821899" w14:textId="7E0E2277" w:rsidR="00C54619" w:rsidRPr="00C54619" w:rsidRDefault="008E008A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CB05E1" wp14:editId="1A5D54D0">
                      <wp:simplePos x="0" y="0"/>
                      <wp:positionH relativeFrom="column">
                        <wp:posOffset>1485875</wp:posOffset>
                      </wp:positionH>
                      <wp:positionV relativeFrom="paragraph">
                        <wp:posOffset>10795</wp:posOffset>
                      </wp:positionV>
                      <wp:extent cx="170222" cy="104751"/>
                      <wp:effectExtent l="38100" t="0" r="20320" b="4826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0222" cy="10475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E35DB" id="直線矢印コネクタ 7" o:spid="_x0000_s1026" type="#_x0000_t32" style="position:absolute;left:0;text-align:left;margin-left:117pt;margin-top:.85pt;width:13.4pt;height: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　　　　　　　　</w:t>
            </w:r>
            <w:r w:rsidR="00C54619"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↓</w:t>
            </w:r>
          </w:p>
          <w:p w14:paraId="3BF64A5F" w14:textId="6863F2EC" w:rsidR="00C54619" w:rsidRPr="008E008A" w:rsidRDefault="00C54619" w:rsidP="008E008A">
            <w:pPr>
              <w:widowControl/>
              <w:snapToGrid w:val="0"/>
              <w:spacing w:line="190" w:lineRule="exact"/>
              <w:ind w:firstLineChars="700" w:firstLine="9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</w:pPr>
            <w:r w:rsidRPr="008E008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創</w:t>
            </w:r>
            <w:r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1:27創2:7創2:18</w:t>
            </w:r>
          </w:p>
          <w:p w14:paraId="728FFF77" w14:textId="6949DA3A" w:rsidR="00C54619" w:rsidRPr="00C54619" w:rsidRDefault="008E008A" w:rsidP="008E008A">
            <w:pPr>
              <w:widowControl/>
              <w:snapToGrid w:val="0"/>
              <w:spacing w:line="190" w:lineRule="exact"/>
              <w:ind w:firstLineChars="900" w:firstLine="126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証人</w:t>
            </w:r>
            <w:r w:rsidR="00C54619"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(3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･</w:t>
            </w:r>
            <w:r w:rsidR="00C54619"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9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･</w:t>
            </w:r>
            <w:r w:rsidR="00C54619"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</w:p>
          <w:p w14:paraId="36F9EBFA" w14:textId="58F1CF98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三位一体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神様が私の根本的な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かたち、たましい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、私の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生活の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中に臨めば生き返る。その時から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御座の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祝福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９つが臨在し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ながら疎通になる。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３時代を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生かす証人になる。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これをできる解決策であるキリスト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(創3:15)をすでに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たのだ。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キリストを分かってこそ三位一体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神様、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御座の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祝福、三つ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証人になることができる。</w:t>
            </w:r>
          </w:p>
          <w:p w14:paraId="7BDD2345" w14:textId="77777777" w:rsidR="008E008A" w:rsidRDefault="00C54619" w:rsidP="008E008A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△創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1:27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創2:7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創2:18を生かせということだ。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私たちが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70戦略を使うのは人々の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たましい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心の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中にこの部分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(3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･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9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･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3)を植えることだ。</w:t>
            </w:r>
          </w:p>
          <w:p w14:paraId="5D3690CB" w14:textId="62413A9C" w:rsidR="00C54619" w:rsidRPr="00C54619" w:rsidRDefault="00C54619" w:rsidP="008E008A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7</w:t>
            </w:r>
            <w:r w:rsidR="00FB0D8F" w:rsidRPr="008E008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大の</w:t>
            </w:r>
            <w:r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旅程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という</w:t>
            </w:r>
            <w:r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道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が見える。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これをずっと刻印、根、体質させる</w:t>
            </w:r>
            <w:r w:rsidR="008E008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</w:t>
            </w:r>
            <w:r w:rsidR="008E008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0285CDE1" w14:textId="39DF836F" w:rsidR="00C54619" w:rsidRPr="00C54619" w:rsidRDefault="00C54619" w:rsidP="008E008A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三位一体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神様が</w:t>
            </w:r>
            <w:r w:rsidR="00FB0D8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働かれる</w:t>
            </w:r>
            <w:r w:rsidRPr="008E008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道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-みことばと福音、祈りと証拠が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どの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程度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働いているのかが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見える。</w:t>
            </w:r>
          </w:p>
          <w:p w14:paraId="4244121C" w14:textId="533B4107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2.10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の奥義　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生き返る</w:t>
            </w:r>
            <w:r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道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絶対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揺れない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の土台の</w:t>
            </w:r>
            <w:r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道</w:t>
            </w:r>
          </w:p>
          <w:p w14:paraId="1BF296A9" w14:textId="7F1C7024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4.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５つの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確信の</w:t>
            </w:r>
            <w:r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道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8E008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　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流れ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変える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９つの</w:t>
            </w:r>
            <w:r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道</w:t>
            </w:r>
          </w:p>
          <w:p w14:paraId="235A312B" w14:textId="77777777" w:rsidR="001A1804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一生歩いて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行くべき</w:t>
            </w:r>
            <w:r w:rsidRPr="008E008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道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62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</w:t>
            </w:r>
          </w:p>
          <w:p w14:paraId="1EC6D20A" w14:textId="04C56256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から礼拝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(教会)で終わる。</w:t>
            </w:r>
          </w:p>
          <w:p w14:paraId="2B8051E4" w14:textId="741A4034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大の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旅程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の奥義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-一人で生き残るNobody -多民族に必ず教え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るべき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最初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</w:p>
          <w:p w14:paraId="74D2521F" w14:textId="010711D7" w:rsid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信徒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は世界を見る本部メッセージと講壇メッセージを堅く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握らなければ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ならない。</w:t>
            </w:r>
          </w:p>
          <w:p w14:paraId="074402DB" w14:textId="77777777" w:rsidR="008E008A" w:rsidRPr="00C54619" w:rsidRDefault="008E008A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</w:pPr>
          </w:p>
          <w:p w14:paraId="43A5553D" w14:textId="57D4DFA8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Nobody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の方法</w:t>
            </w:r>
          </w:p>
          <w:p w14:paraId="38C3E73E" w14:textId="7E025D07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すでに</w:t>
            </w:r>
            <w:r w:rsidR="008B00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Nobody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の内容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(序論)は持っている。</w:t>
            </w:r>
          </w:p>
          <w:p w14:paraId="468323D9" w14:textId="15894BF1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恐れ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てはならない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最高の機会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が来た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</w:p>
          <w:p w14:paraId="348ED3A9" w14:textId="6815DA45" w:rsidR="00C54619" w:rsidRPr="00C54619" w:rsidRDefault="00C54619" w:rsidP="008E008A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Nobody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-奴隷、死、捕虜、異端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の濡れ衣の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え。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誰も助ける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者が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ない。それが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必要ではない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。世界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生かすのに本当に必要なことはこの部分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(序論)だ。</w:t>
            </w:r>
          </w:p>
          <w:p w14:paraId="43F1C5F6" w14:textId="1DFD7660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うらやまし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がることはない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なくな</w:t>
            </w:r>
            <w:r w:rsidR="001A1804" w:rsidRPr="008E008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るべき</w:t>
            </w:r>
            <w:r w:rsidRPr="008E008A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こと</w:t>
            </w:r>
          </w:p>
          <w:p w14:paraId="2D44559F" w14:textId="7AE48B84" w:rsidR="00C54619" w:rsidRPr="00C54619" w:rsidRDefault="00C54619" w:rsidP="008E008A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8E008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かわいそうな存在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-創41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章に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ヨセフが会った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パロ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王</w:t>
            </w:r>
          </w:p>
          <w:p w14:paraId="4D8769EA" w14:textId="60A65C2C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軽く見てはならない－</w:t>
            </w:r>
            <w:r w:rsidR="001A1804" w:rsidRPr="0024008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現実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だから</w:t>
            </w:r>
          </w:p>
          <w:p w14:paraId="13208254" w14:textId="7A945E37" w:rsidR="00C54619" w:rsidRDefault="00C54619" w:rsidP="00240087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4008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サタン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-教会に問題を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起こして入り込んで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だます。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絶対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サタンの前に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ひざまずいては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ならない。</w:t>
            </w:r>
          </w:p>
          <w:p w14:paraId="28EF6E73" w14:textId="77777777" w:rsidR="00240087" w:rsidRPr="00C54619" w:rsidRDefault="00240087" w:rsidP="00240087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</w:pPr>
          </w:p>
          <w:p w14:paraId="61348111" w14:textId="43D9C339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</w:t>
            </w:r>
            <w:r w:rsidRPr="0024008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結論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_持続-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がどのように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継続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するのか</w:t>
            </w:r>
          </w:p>
          <w:p w14:paraId="5C6EF432" w14:textId="77777777" w:rsidR="001A1804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4008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残りの者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残る者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残れる者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残す者</w:t>
            </w:r>
          </w:p>
          <w:p w14:paraId="698E73AC" w14:textId="2262BD18" w:rsidR="00C54619" w:rsidRPr="00C54619" w:rsidRDefault="00C54619" w:rsidP="00C5461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24008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隠</w:t>
            </w:r>
            <w:r w:rsidR="001A1804" w:rsidRPr="0024008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され</w:t>
            </w:r>
            <w:r w:rsidRPr="0024008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た者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24008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散</w:t>
            </w:r>
            <w:r w:rsidR="001A1804" w:rsidRPr="0024008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らされ</w:t>
            </w:r>
            <w:r w:rsidRPr="0024008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た者</w:t>
            </w:r>
          </w:p>
          <w:p w14:paraId="558631AF" w14:textId="3E0614EB" w:rsidR="00BF57F2" w:rsidRPr="00606061" w:rsidRDefault="00C54619" w:rsidP="00240087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△神様が残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され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た者と隠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され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た者と散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らされ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た者は福音だけ伝え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れば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わかる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ようになっている。この</w:t>
            </w:r>
            <w:r w:rsidRPr="00C54619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70人を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見つけなさい。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みことば正確に握</w:t>
            </w:r>
            <w:r w:rsidR="001A180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りなさい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</w:tc>
        <w:tc>
          <w:tcPr>
            <w:tcW w:w="2796" w:type="dxa"/>
          </w:tcPr>
          <w:p w14:paraId="7F401EFC" w14:textId="77777777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_キリスト-作品</w:t>
            </w:r>
          </w:p>
          <w:p w14:paraId="3920AAB5" w14:textId="72886DDD" w:rsidR="00C54619" w:rsidRPr="00C54619" w:rsidRDefault="00240087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="00C54619"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キリスト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="00C54619"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が神様の方法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="00C54619"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Remnantは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キリストの</w:t>
            </w:r>
            <w:r w:rsidR="00C54619"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作品を作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りなさい</w:t>
            </w:r>
            <w:r w:rsidR="00C54619"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66EE6CD4" w14:textId="007FCFFA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問題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答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え　　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選択</w:t>
            </w:r>
          </w:p>
          <w:p w14:paraId="63D1FAC6" w14:textId="63878C5A" w:rsidR="00C54619" w:rsidRPr="00C54619" w:rsidRDefault="00C54619" w:rsidP="003A53AF">
            <w:pPr>
              <w:snapToGrid w:val="0"/>
              <w:spacing w:line="210" w:lineRule="exact"/>
              <w:ind w:firstLineChars="200" w:firstLine="264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→作品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作ること</w:t>
            </w:r>
          </w:p>
          <w:p w14:paraId="35BE473F" w14:textId="2D3A5A11" w:rsidR="00C54619" w:rsidRPr="00C54619" w:rsidRDefault="00C54619" w:rsidP="003A53A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P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作品</w:t>
            </w:r>
            <w:r w:rsidR="00240087" w:rsidRP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－</w:t>
            </w:r>
            <w:r w:rsidRPr="003A53AF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時間(お金)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作品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作る人は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お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金を使う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時間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ない。</w:t>
            </w:r>
          </w:p>
          <w:p w14:paraId="663C7BAE" w14:textId="3FD1FF1E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_なぜ、Remnantはどんな作品をなぜ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作らなければ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ならない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のか</w:t>
            </w:r>
          </w:p>
          <w:p w14:paraId="6B67962D" w14:textId="09E98407" w:rsidR="00C54619" w:rsidRPr="00C54619" w:rsidRDefault="00C54619" w:rsidP="003A53A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運命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-運命変える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道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がキリスト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この他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は絶対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変わらない</w:t>
            </w:r>
          </w:p>
          <w:p w14:paraId="7FF93BDF" w14:textId="446002B8" w:rsidR="00C54619" w:rsidRPr="00C54619" w:rsidRDefault="00C54619" w:rsidP="003A53AF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1)創1:27これ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回復することが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キリスト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</w:p>
          <w:p w14:paraId="177AE036" w14:textId="5A29DFD3" w:rsidR="00C54619" w:rsidRPr="00C54619" w:rsidRDefault="00C54619" w:rsidP="003A53AF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2)創2:7 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キリスト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」に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よって生き返ること</w:t>
            </w:r>
          </w:p>
          <w:p w14:paraId="5FF83761" w14:textId="77777777" w:rsidR="00C54619" w:rsidRPr="00C54619" w:rsidRDefault="00C54619" w:rsidP="003A53AF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3)Ⅱコリ5:17霊的DNAが変わる。</w:t>
            </w:r>
          </w:p>
          <w:p w14:paraId="2B82F0CA" w14:textId="428A7DED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のろ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い、わざわい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-祝福</w:t>
            </w:r>
          </w:p>
          <w:p w14:paraId="595C3452" w14:textId="4468C938" w:rsidR="00C54619" w:rsidRPr="00C54619" w:rsidRDefault="00240087" w:rsidP="003A53AF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のろ</w:t>
            </w:r>
            <w:r w:rsidR="00C54619"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い、わざわいを祝福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にする</w:t>
            </w:r>
            <w:r w:rsidR="00C54619"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作品</w:t>
            </w:r>
          </w:p>
          <w:p w14:paraId="399456E1" w14:textId="7FA6E453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生活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-&gt;</w:t>
            </w:r>
            <w:r w:rsid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善</w:t>
            </w:r>
          </w:p>
          <w:p w14:paraId="48A2E5C3" w14:textId="0FB29FF6" w:rsidR="00C54619" w:rsidRPr="00C54619" w:rsidRDefault="00C54619" w:rsidP="003A53AF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大変な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生活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、背景、くやしいことを神様の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善として作品を作りなさい。</w:t>
            </w:r>
          </w:p>
          <w:p w14:paraId="60B89D5C" w14:textId="78613B0D" w:rsidR="00C54619" w:rsidRPr="00C54619" w:rsidRDefault="00C54619" w:rsidP="003A53AF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1)刻印(福音) -福音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刻印させる作品が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時代を変える</w:t>
            </w:r>
          </w:p>
          <w:p w14:paraId="4B7B6DDA" w14:textId="23B108A2" w:rsidR="00C54619" w:rsidRPr="00C54619" w:rsidRDefault="00C54619" w:rsidP="003A53AF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2)根(祈り) -どのように祈り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作品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作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り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出す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のか</w:t>
            </w:r>
          </w:p>
          <w:p w14:paraId="59321CD6" w14:textId="35B6D1D8" w:rsidR="00C54619" w:rsidRPr="00C54619" w:rsidRDefault="00C54619" w:rsidP="003A53AF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3)体質(証人) -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証人とな</w:t>
            </w:r>
            <w:r w:rsid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という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作品</w:t>
            </w:r>
            <w:r w:rsidR="0024008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作ること</w:t>
            </w:r>
          </w:p>
          <w:p w14:paraId="72891302" w14:textId="77777777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Masterpiece =完ぺきな部分</w:t>
            </w:r>
          </w:p>
          <w:p w14:paraId="0FAB28B1" w14:textId="77777777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</w:p>
          <w:p w14:paraId="4FE9DD03" w14:textId="419D1293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創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3:15ヨセフの作品</w:t>
            </w:r>
          </w:p>
          <w:p w14:paraId="32CC94DB" w14:textId="41DE79B4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出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3:18モーセの作品</w:t>
            </w:r>
          </w:p>
          <w:p w14:paraId="1AA0263A" w14:textId="46042C14" w:rsidR="00C54619" w:rsidRPr="00C54619" w:rsidRDefault="00C54619" w:rsidP="003A53A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3.Iサム16:1-13ダビデにサムエル通</w:t>
            </w:r>
            <w:r w:rsid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してくだ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さったこと</w:t>
            </w:r>
          </w:p>
          <w:p w14:paraId="20E6445B" w14:textId="19A25FEF" w:rsidR="00C54619" w:rsidRPr="00C54619" w:rsidRDefault="00C54619" w:rsidP="003A53A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4.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イザ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7:14ダニエルと三人の</w:t>
            </w:r>
            <w:r w:rsid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同僚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、エステルの作品</w:t>
            </w:r>
          </w:p>
          <w:p w14:paraId="71B1522A" w14:textId="1584B1E2" w:rsidR="00C54619" w:rsidRPr="00C54619" w:rsidRDefault="00C54619" w:rsidP="003A53A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5.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マタ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16:16この作品をさらによく作った人が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パウロ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(ロマ1:16-17)</w:t>
            </w:r>
          </w:p>
          <w:p w14:paraId="182CE729" w14:textId="54A795E6" w:rsidR="003F4C46" w:rsidRPr="0038312A" w:rsidRDefault="00C54619" w:rsidP="003A53A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△福音と福音</w:t>
            </w:r>
            <w:r w:rsid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を味わうこと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、証人が私に刻印、</w:t>
            </w:r>
            <w:r w:rsid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根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、体質</w:t>
            </w:r>
            <w:r w:rsid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なれば</w:t>
            </w:r>
            <w:r w:rsid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自然に働き。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祈りも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3,9,3</w:t>
            </w:r>
            <w:r w:rsid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私に臨むこと。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Remnantの</w:t>
            </w:r>
            <w:r w:rsid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ときの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小さ</w:t>
            </w:r>
            <w:r w:rsid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</w:t>
            </w:r>
            <w:r w:rsidRPr="00C5461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作品が</w:t>
            </w:r>
            <w:r w:rsid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後</w:t>
            </w:r>
            <w:r w:rsidR="003A53A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C5461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とても大きいことに</w:t>
            </w:r>
          </w:p>
        </w:tc>
        <w:tc>
          <w:tcPr>
            <w:tcW w:w="2797" w:type="dxa"/>
          </w:tcPr>
          <w:p w14:paraId="52F36AB5" w14:textId="520347F6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散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らされ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弟子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たち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70人の役割を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は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や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くすべき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。70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人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運動だけ考えれば良い。</w:t>
            </w:r>
          </w:p>
          <w:p w14:paraId="5F519465" w14:textId="77777777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_弟子、地域、種族、国</w:t>
            </w:r>
          </w:p>
          <w:p w14:paraId="1D4718B0" w14:textId="55E8B5AC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70弟子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を見つけて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地域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握るその中に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他の国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種族も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て他の国の人々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も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いる。重要</w:t>
            </w:r>
          </w:p>
          <w:p w14:paraId="4B8AD4EE" w14:textId="732A73F1" w:rsidR="00C54619" w:rsidRPr="00C54619" w:rsidRDefault="003A53AF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</w:t>
            </w:r>
            <w:r w:rsidR="00C54619"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発見を先に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すべき</w:t>
            </w:r>
            <w:r w:rsidR="00C54619"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</w:p>
          <w:p w14:paraId="29000D37" w14:textId="74C72909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1.24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祈り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(幸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せ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、力)</w:t>
            </w:r>
          </w:p>
          <w:p w14:paraId="0207CE6D" w14:textId="3DED7378" w:rsidR="00C54619" w:rsidRPr="00C54619" w:rsidRDefault="00C54619" w:rsidP="006E7974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どんなことがあっても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24祈りで幸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せ</w:t>
            </w:r>
          </w:p>
          <w:p w14:paraId="284D79DB" w14:textId="25158AE5" w:rsidR="00C54619" w:rsidRPr="00C54619" w:rsidRDefault="00C54619" w:rsidP="006E7974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2.W.I.O 7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大の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旅程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行く祈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りをす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るならば24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祈り、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W.I.Oとなる。</w:t>
            </w:r>
          </w:p>
          <w:p w14:paraId="1FCD9FFE" w14:textId="67C53D82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3.O.U.R.S.</w:t>
            </w:r>
          </w:p>
          <w:p w14:paraId="67184380" w14:textId="717C4510" w:rsidR="00C54619" w:rsidRPr="00C54619" w:rsidRDefault="00C54619" w:rsidP="006E7974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△基準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ただ、唯一性、再創造でシステムが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作られる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。これが散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らされ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た者の基準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</w:p>
          <w:p w14:paraId="28E268C8" w14:textId="77777777" w:rsidR="00C54619" w:rsidRPr="00C54619" w:rsidRDefault="00C54619" w:rsidP="006E7974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必ず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-絶対(神様)</w:t>
            </w:r>
          </w:p>
          <w:p w14:paraId="2B85C168" w14:textId="75FD2ECC" w:rsidR="00C54619" w:rsidRPr="00C54619" w:rsidRDefault="00C54619" w:rsidP="006E7974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必ず絶対に神様が願われる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をどこ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行っても質問</w:t>
            </w:r>
          </w:p>
          <w:p w14:paraId="170A2639" w14:textId="52A68FCD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70弟子運動をすれば必ず三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つのことを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見なければならない。</w:t>
            </w:r>
          </w:p>
          <w:p w14:paraId="07CE9B35" w14:textId="6FA6E044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全体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見ること</w:t>
            </w:r>
          </w:p>
          <w:p w14:paraId="73819E9C" w14:textId="77777777" w:rsidR="006E7974" w:rsidRDefault="00C54619" w:rsidP="006E7974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ルカ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10:1-20単純な路傍伝道でな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く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全体を見せたこと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　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2)偵察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人　</w:t>
            </w:r>
          </w:p>
          <w:p w14:paraId="1AB497F4" w14:textId="0BD13241" w:rsidR="00C54619" w:rsidRPr="00C54619" w:rsidRDefault="00C54619" w:rsidP="006E7974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カル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オリ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マル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全体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見ること</w:t>
            </w:r>
          </w:p>
          <w:p w14:paraId="3F7CFD45" w14:textId="2BECFCC5" w:rsidR="00C54619" w:rsidRPr="00C54619" w:rsidRDefault="00C54619" w:rsidP="006E7974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弟子</w:t>
            </w:r>
            <w:r w:rsidR="003A53A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見ること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残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され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た者、隠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され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た者、散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らされ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た者</w:t>
            </w:r>
          </w:p>
          <w:p w14:paraId="11A9AF85" w14:textId="0B8F13B3" w:rsidR="00C54619" w:rsidRPr="00C54619" w:rsidRDefault="00C54619" w:rsidP="006E7974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これが弟子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すると当然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学院福音化する方法以外に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ない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</w:p>
          <w:p w14:paraId="02E62698" w14:textId="3D26D202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地帯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見ること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捨てられた者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いやし</w:t>
            </w:r>
          </w:p>
          <w:p w14:paraId="6D6A85AB" w14:textId="08BD4580" w:rsidR="00C54619" w:rsidRPr="00C54619" w:rsidRDefault="00C54619" w:rsidP="006E7974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捨てられた者が見える。特にここは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いやしが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必要</w:t>
            </w:r>
          </w:p>
          <w:p w14:paraId="2A96ECFB" w14:textId="77777777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</w:p>
          <w:p w14:paraId="667E3041" w14:textId="601FF213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編集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(みことば)</w:t>
            </w:r>
          </w:p>
          <w:p w14:paraId="120E085B" w14:textId="5F290E87" w:rsidR="00C54619" w:rsidRPr="00C54619" w:rsidRDefault="006E7974" w:rsidP="006E7974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どの</w:t>
            </w:r>
            <w:r w:rsidR="00C54619"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地域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でなのか見て、</w:t>
            </w:r>
            <w:r w:rsidR="00C54619"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みことばと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ともに</w:t>
            </w:r>
            <w:r w:rsidR="00C54619"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編集</w:t>
            </w:r>
          </w:p>
          <w:p w14:paraId="5D3201A3" w14:textId="07327A40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設計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(祈り)ある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ものを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活用</w:t>
            </w:r>
          </w:p>
          <w:p w14:paraId="5AD228D4" w14:textId="3688A113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デザイン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(伝道)</w:t>
            </w:r>
          </w:p>
          <w:p w14:paraId="4B752E46" w14:textId="77777777" w:rsidR="00C54619" w:rsidRPr="00C54619" w:rsidRDefault="00C54619" w:rsidP="006E7974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持続</w:t>
            </w:r>
            <w:r w:rsidRPr="00C54619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-システム</w:t>
            </w:r>
          </w:p>
          <w:p w14:paraId="0863D71F" w14:textId="04961D96" w:rsidR="00A20CEC" w:rsidRPr="00B96932" w:rsidRDefault="00C54619" w:rsidP="006E7974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私が行かなくても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よい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ように持続するシステムを見ること</w:t>
            </w:r>
          </w:p>
        </w:tc>
      </w:tr>
      <w:tr w:rsidR="00F6623D" w:rsidRPr="001A01E3" w14:paraId="1DA1188F" w14:textId="79407E39" w:rsidTr="00F10921">
        <w:tc>
          <w:tcPr>
            <w:tcW w:w="15388" w:type="dxa"/>
            <w:gridSpan w:val="4"/>
          </w:tcPr>
          <w:p w14:paraId="3A37593A" w14:textId="21307BFC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D420AF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6E7974"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4"/>
          </w:tcPr>
          <w:p w14:paraId="1D63C26C" w14:textId="3939A1C3" w:rsidR="00F6623D" w:rsidRPr="00F6623D" w:rsidRDefault="00D420AF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420AF">
              <w:rPr>
                <w:rFonts w:ascii="ＭＳ ゴシック" w:eastAsia="ＭＳ ゴシック" w:hAnsi="ＭＳ ゴシック"/>
                <w:sz w:val="16"/>
                <w:szCs w:val="18"/>
              </w:rPr>
              <w:t>2022年5月21日～ 5月22日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C05F29">
        <w:tc>
          <w:tcPr>
            <w:tcW w:w="4897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76F472F3" w:rsidR="00F6623D" w:rsidRPr="007931D2" w:rsidRDefault="00D420AF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420AF">
              <w:rPr>
                <w:rFonts w:ascii="ＭＳ ゴシック" w:eastAsia="ＭＳ ゴシック" w:hAnsi="ＭＳ ゴシック" w:hint="eastAsia"/>
                <w:sz w:val="16"/>
                <w:szCs w:val="18"/>
              </w:rPr>
              <w:t>奴隷時代</w:t>
            </w:r>
            <w:r w:rsidRPr="00D420AF">
              <w:rPr>
                <w:rFonts w:ascii="ＭＳ ゴシック" w:eastAsia="ＭＳ ゴシック" w:hAnsi="ＭＳ ゴシック"/>
                <w:sz w:val="16"/>
                <w:szCs w:val="18"/>
              </w:rPr>
              <w:t>(出3章) 血のいけにえと私の24(出3:18、申6:4-9)</w:t>
            </w:r>
          </w:p>
        </w:tc>
        <w:tc>
          <w:tcPr>
            <w:tcW w:w="4898" w:type="dxa"/>
          </w:tcPr>
          <w:p w14:paraId="1450F469" w14:textId="1C634206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0B885F55" w:rsidR="00F6623D" w:rsidRPr="00D92BA6" w:rsidRDefault="00C54619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5461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家を建てる者たちの見捨てた石</w:t>
            </w:r>
            <w:r w:rsidRPr="00C54619">
              <w:rPr>
                <w:rFonts w:ascii="ＭＳ ゴシック" w:eastAsia="ＭＳ ゴシック" w:hAnsi="ＭＳ ゴシック"/>
                <w:sz w:val="18"/>
                <w:szCs w:val="20"/>
              </w:rPr>
              <w:t>(マタ21:33-46)</w:t>
            </w:r>
          </w:p>
        </w:tc>
        <w:tc>
          <w:tcPr>
            <w:tcW w:w="5593" w:type="dxa"/>
            <w:gridSpan w:val="2"/>
          </w:tcPr>
          <w:p w14:paraId="0146C269" w14:textId="1A7B70B1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C546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C54619" w:rsidRPr="00C546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906DE07" w14:textId="5A2BBA86" w:rsidR="00F6623D" w:rsidRPr="007931D2" w:rsidRDefault="00C54619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5461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天国の模型である教会</w:t>
            </w:r>
            <w:r w:rsidRPr="00C54619">
              <w:rPr>
                <w:rFonts w:ascii="ＭＳ ゴシック" w:eastAsia="ＭＳ ゴシック" w:hAnsi="ＭＳ ゴシック"/>
                <w:sz w:val="18"/>
                <w:szCs w:val="20"/>
              </w:rPr>
              <w:t>(マタ22:1-14)</w:t>
            </w:r>
          </w:p>
        </w:tc>
      </w:tr>
      <w:tr w:rsidR="00F6623D" w:rsidRPr="00392507" w14:paraId="2945F70D" w14:textId="57807DD8" w:rsidTr="004A5F16">
        <w:trPr>
          <w:trHeight w:val="8929"/>
        </w:trPr>
        <w:tc>
          <w:tcPr>
            <w:tcW w:w="489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701"/>
              <w:gridCol w:w="1810"/>
            </w:tblGrid>
            <w:tr w:rsidR="0089067E" w14:paraId="0C05E3E8" w14:textId="77777777" w:rsidTr="0089067E">
              <w:tc>
                <w:tcPr>
                  <w:tcW w:w="1160" w:type="dxa"/>
                </w:tcPr>
                <w:p w14:paraId="1B673DFE" w14:textId="25FDCB1E" w:rsidR="0089067E" w:rsidRDefault="0089067E" w:rsidP="00021C42">
                  <w:pPr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/>
                      <w:spacing w:val="-6"/>
                      <w:sz w:val="15"/>
                      <w:szCs w:val="15"/>
                    </w:rPr>
                  </w:pPr>
                  <w:r w:rsidRPr="0089067E">
                    <w:rPr>
                      <w:rFonts w:ascii="ＭＳ ゴシック" w:eastAsia="ＭＳ ゴシック" w:hAnsi="ＭＳ ゴシック" w:hint="eastAsia"/>
                      <w:spacing w:val="-6"/>
                      <w:sz w:val="15"/>
                      <w:szCs w:val="15"/>
                    </w:rPr>
                    <w:t>世の中の奴隷</w:t>
                  </w:r>
                </w:p>
              </w:tc>
              <w:tc>
                <w:tcPr>
                  <w:tcW w:w="1701" w:type="dxa"/>
                </w:tcPr>
                <w:p w14:paraId="62C20699" w14:textId="0B0B9571" w:rsidR="0089067E" w:rsidRDefault="0089067E" w:rsidP="0089067E">
                  <w:pPr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/>
                      <w:spacing w:val="-6"/>
                      <w:sz w:val="15"/>
                      <w:szCs w:val="15"/>
                    </w:rPr>
                  </w:pPr>
                  <w:r w:rsidRPr="00021C42">
                    <w:rPr>
                      <w:rFonts w:ascii="ＭＳ ゴシック" w:eastAsia="ＭＳ ゴシック" w:hAnsi="ＭＳ ゴシック" w:hint="eastAsia"/>
                      <w:spacing w:val="-6"/>
                      <w:sz w:val="15"/>
                      <w:szCs w:val="15"/>
                    </w:rPr>
                    <w:t>目に見えない霊的世界</w:t>
                  </w:r>
                </w:p>
              </w:tc>
              <w:tc>
                <w:tcPr>
                  <w:tcW w:w="1810" w:type="dxa"/>
                </w:tcPr>
                <w:p w14:paraId="488406CE" w14:textId="406F1E6E" w:rsidR="0089067E" w:rsidRDefault="0089067E" w:rsidP="00021C42">
                  <w:pPr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/>
                      <w:spacing w:val="-6"/>
                      <w:sz w:val="15"/>
                      <w:szCs w:val="15"/>
                    </w:rPr>
                  </w:pPr>
                  <w:r w:rsidRPr="0089067E">
                    <w:rPr>
                      <w:rFonts w:ascii="ＭＳ ゴシック" w:eastAsia="ＭＳ ゴシック" w:hAnsi="ＭＳ ゴシック" w:hint="eastAsia"/>
                      <w:spacing w:val="-6"/>
                      <w:sz w:val="15"/>
                      <w:szCs w:val="15"/>
                    </w:rPr>
                    <w:t>キリスト</w:t>
                  </w:r>
                  <w:r w:rsidRPr="0089067E">
                    <w:rPr>
                      <w:rFonts w:ascii="ＭＳ ゴシック" w:eastAsia="ＭＳ ゴシック" w:hAnsi="ＭＳ ゴシック"/>
                      <w:spacing w:val="-6"/>
                      <w:sz w:val="15"/>
                      <w:szCs w:val="15"/>
                    </w:rPr>
                    <w:t>(血のいけにえ)</w:t>
                  </w:r>
                </w:p>
              </w:tc>
            </w:tr>
          </w:tbl>
          <w:p w14:paraId="342CF775" w14:textId="257E71CA" w:rsidR="00021C42" w:rsidRPr="00021C42" w:rsidRDefault="00021C42" w:rsidP="0089067E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△イスラエルが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奴隷時代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に会った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とき、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神様がなぜ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「血のいけにえ」をささげなさい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言われたのか。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それを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知れば「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私の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24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が出てくる。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私たちは神の子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ども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なのに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世の中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奴隷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」「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サタンのお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使い」をするように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なる。この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とき「目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に見えない霊的世界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から確認すれば答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が出てくる。これを解決することができないから神様が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キリスト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を約束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され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たのだ。このキリストを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味わい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="006E797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キリスト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本当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に握って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しまえば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暗やみは崩れる。モーセがこの契約を握った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(出3:18)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3C1E0E35" w14:textId="7AC9365A" w:rsidR="00021C42" w:rsidRPr="00021C42" w:rsidRDefault="00021C42" w:rsidP="00021C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_理由</w:t>
            </w:r>
          </w:p>
          <w:p w14:paraId="3F01455C" w14:textId="0A6D376D" w:rsidR="00021C42" w:rsidRPr="00021C42" w:rsidRDefault="00021C42" w:rsidP="0089067E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根本問題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創3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6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11</w:t>
            </w:r>
            <w:r w:rsidR="0089067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ただ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キリスト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すなわち、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血のいけにえによって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だけ解決</w:t>
            </w:r>
          </w:p>
          <w:p w14:paraId="42F3C6A4" w14:textId="4E661143" w:rsidR="00021C42" w:rsidRPr="00021C42" w:rsidRDefault="00021C42" w:rsidP="00021C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通路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13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16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19</w:t>
            </w:r>
            <w:r w:rsidR="0089067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その通路が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すべて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偶像、迷信、占術に陥る</w:t>
            </w:r>
          </w:p>
          <w:p w14:paraId="4808259B" w14:textId="1F370DBA" w:rsidR="00021C42" w:rsidRPr="00021C42" w:rsidRDefault="00021C42" w:rsidP="00021C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状態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－奴隷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未信者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状態6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つ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で完全にサタンの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奴隷</w:t>
            </w:r>
          </w:p>
          <w:p w14:paraId="7B97909C" w14:textId="3CB10DE2" w:rsidR="00021C42" w:rsidRPr="00021C42" w:rsidRDefault="00021C42" w:rsidP="00021C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血のいけにえ</w:t>
            </w:r>
          </w:p>
          <w:p w14:paraId="3A886F0F" w14:textId="02C9451F" w:rsidR="00021C42" w:rsidRPr="00021C42" w:rsidRDefault="00021C42" w:rsidP="00021C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サタンの奴隷から解放</w:t>
            </w:r>
          </w:p>
          <w:p w14:paraId="1F19543D" w14:textId="194B8F0B" w:rsidR="00021C42" w:rsidRPr="00021C42" w:rsidRDefault="00021C42" w:rsidP="0089067E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1)原罪-神様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離れてしまった原罪、この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創3章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がエデンの園で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起こる</w:t>
            </w:r>
          </w:p>
          <w:p w14:paraId="29C17989" w14:textId="75F0B4F3" w:rsidR="00021C42" w:rsidRPr="00021C42" w:rsidRDefault="00021C42" w:rsidP="0089067E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2)ネフィリム-神様なしで熱心に生きてみたところ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完全にネフィリムになってしまう</w:t>
            </w:r>
          </w:p>
          <w:p w14:paraId="7E603A48" w14:textId="77777777" w:rsidR="00021C42" w:rsidRPr="00021C42" w:rsidRDefault="00021C42" w:rsidP="0089067E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3)バベルの塔-成功しようと熱心に努力したがバベルの塔のように崩れてしまう</w:t>
            </w:r>
          </w:p>
          <w:p w14:paraId="4CA8E13A" w14:textId="28FCD757" w:rsidR="00021C42" w:rsidRPr="00021C42" w:rsidRDefault="00021C42" w:rsidP="00021C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△ここ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から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解放させることが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神様の契約、キリスト、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血の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契約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</w:p>
          <w:p w14:paraId="659E6000" w14:textId="06DDDEFA" w:rsidR="00021C42" w:rsidRPr="00021C42" w:rsidRDefault="00021C42" w:rsidP="00021C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エジプトの奴隷から解放</w:t>
            </w:r>
          </w:p>
          <w:p w14:paraId="07D5C695" w14:textId="1ADAB8A8" w:rsidR="00021C42" w:rsidRPr="00021C42" w:rsidRDefault="00021C42" w:rsidP="0089067E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1)王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奴隷:イスラエルを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知らない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王がイスラエルを奴隷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にして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圧制</w:t>
            </w:r>
          </w:p>
          <w:p w14:paraId="2F2FE8CB" w14:textId="71C9D100" w:rsidR="00021C42" w:rsidRPr="00021C42" w:rsidRDefault="00021C42" w:rsidP="0089067E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幼児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殺害-イスラエルがますます大きくなることにな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ったので、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子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ども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たちを殺せと命令</w:t>
            </w:r>
          </w:p>
          <w:p w14:paraId="38C58CF5" w14:textId="142904A7" w:rsidR="00021C42" w:rsidRPr="00021C42" w:rsidRDefault="00021C42" w:rsidP="0089067E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3)偶像神殿-大きい偶像神殿を作る所にイスラエルの人々を使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う。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神様の契約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を握らなければ、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世の中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のお使いをして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、私たちの次世代は死んでいく</w:t>
            </w:r>
          </w:p>
          <w:p w14:paraId="332B7880" w14:textId="7EE75FBC" w:rsidR="00021C42" w:rsidRPr="00021C42" w:rsidRDefault="00021C42" w:rsidP="00021C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荒野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の状態から解放</w:t>
            </w:r>
          </w:p>
          <w:p w14:paraId="25BA99F9" w14:textId="20761147" w:rsidR="00021C42" w:rsidRPr="00021C42" w:rsidRDefault="00FC00BE" w:rsidP="0089067E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「血のいけにえ」</w:t>
            </w:r>
            <w:r w:rsidR="00021C42"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だけが荒野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="00021C42"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道と私たちの行く人生旅程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</w:t>
            </w:r>
            <w:r w:rsidR="00021C42"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勝つことができる。</w:t>
            </w:r>
          </w:p>
          <w:p w14:paraId="02B1A646" w14:textId="3B4BF39A" w:rsidR="00021C42" w:rsidRPr="00021C42" w:rsidRDefault="00021C42" w:rsidP="0089067E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1)契約の箱、幕屋、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祭り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(出エジプト記) -これが荒野でみな出てくる。</w:t>
            </w:r>
          </w:p>
          <w:p w14:paraId="74448379" w14:textId="2D202756" w:rsidR="00021C42" w:rsidRPr="00021C42" w:rsidRDefault="00021C42" w:rsidP="0089067E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2)礼拝(レビ記) -荒野を通り過ぎる中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で「血のいけにえ」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という礼拝を通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してすべてに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みな勝つこと</w:t>
            </w:r>
          </w:p>
          <w:p w14:paraId="0374B412" w14:textId="5DE3BEB6" w:rsidR="00021C42" w:rsidRPr="00021C42" w:rsidRDefault="00021C42" w:rsidP="0089067E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3)民(民数記) -荒野40年間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神様の民を神様は完全に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立て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られ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</w:t>
            </w:r>
          </w:p>
          <w:p w14:paraId="64828ACC" w14:textId="10FF3736" w:rsidR="00021C42" w:rsidRPr="00021C42" w:rsidRDefault="00021C42" w:rsidP="0089067E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4)刻印、根、体質(申命記) -エジプトで刻印されたこと、荒野で根をおろ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した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こと</w:t>
            </w:r>
            <w:r w:rsidR="0089067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この体質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完全に変えること</w:t>
            </w:r>
          </w:p>
          <w:p w14:paraId="7F13900B" w14:textId="77777777" w:rsidR="00021C42" w:rsidRPr="00021C42" w:rsidRDefault="00021C42" w:rsidP="00021C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</w:p>
          <w:p w14:paraId="42FBFCC1" w14:textId="0A3A1C66" w:rsidR="00021C42" w:rsidRPr="00021C42" w:rsidRDefault="00021C42" w:rsidP="00021C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準備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-奴隷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として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行かないように宣教準備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しなければならない。</w:t>
            </w:r>
          </w:p>
          <w:p w14:paraId="536C5932" w14:textId="064765AF" w:rsidR="00021C42" w:rsidRPr="00021C42" w:rsidRDefault="00021C42" w:rsidP="0089067E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宣教準備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-宣教を知らずに行かないから神様が特別な人何人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選んで移民</w:t>
            </w:r>
            <w:r w:rsidR="00FC00B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として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送る</w:t>
            </w:r>
          </w:p>
          <w:p w14:paraId="2E4E95CD" w14:textId="67785CB7" w:rsidR="00F6623D" w:rsidRPr="005C655C" w:rsidRDefault="00021C42" w:rsidP="0089067E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力</w:t>
            </w:r>
            <w:r w:rsidRPr="00021C42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-文化征服:神様の力で暗やみ文化を征服するように霊的な力を</w:t>
            </w:r>
            <w:r w:rsidR="0089067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あらかじめ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育てる。これ</w:t>
            </w:r>
            <w:r w:rsidR="0089067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準備すれば霊的問題は直す必要</w:t>
            </w:r>
            <w:r w:rsidR="0089067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021C4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なくなる。</w:t>
            </w:r>
          </w:p>
        </w:tc>
        <w:tc>
          <w:tcPr>
            <w:tcW w:w="4898" w:type="dxa"/>
          </w:tcPr>
          <w:p w14:paraId="3F400279" w14:textId="39631DFF" w:rsidR="00C54619" w:rsidRPr="00C54619" w:rsidRDefault="00C54619" w:rsidP="00C54619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基礎が強固でなければ揺れて崩れる。今日</w:t>
            </w:r>
            <w:r w:rsidR="008906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イエス様が多くの</w:t>
            </w:r>
            <w:r w:rsidR="008906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家を建てる者たちの見捨てたが</w:t>
            </w:r>
            <w:r w:rsidR="0089067E" w:rsidRPr="008906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礎の石になった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8906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="0089067E" w:rsidRPr="008906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礎の石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は基礎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石という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だ。答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が重要な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のではなく、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根本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の根源が重要だ。</w:t>
            </w:r>
          </w:p>
          <w:p w14:paraId="78A096D0" w14:textId="09E34453" w:rsidR="00C54619" w:rsidRPr="00C54619" w:rsidRDefault="00C54619" w:rsidP="00C54619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6C536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さんの人生をどの基礎に建築する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人生の基礎を堅く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する礎の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石を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正しくしなさい。</w:t>
            </w:r>
          </w:p>
          <w:p w14:paraId="730689F7" w14:textId="051BF779" w:rsidR="00C54619" w:rsidRPr="00C54619" w:rsidRDefault="00C54619" w:rsidP="000179F2">
            <w:pPr>
              <w:snapToGrid w:val="0"/>
              <w:spacing w:line="18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信者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神様を信じないから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悪霊に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つかれた人に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占い、お祓い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しに行く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それが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人生の基礎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石になる。</w:t>
            </w:r>
          </w:p>
          <w:p w14:paraId="4056EA20" w14:textId="7ECC4F4D" w:rsidR="00C54619" w:rsidRPr="00C54619" w:rsidRDefault="00C54619" w:rsidP="000179F2">
            <w:pPr>
              <w:snapToGrid w:val="0"/>
              <w:spacing w:line="18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基礎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石が誤った教会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の信徒－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福音を間違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、未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信者が助け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受けられないように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5635D8AF" w14:textId="06059B9F" w:rsidR="00C54619" w:rsidRPr="00C54619" w:rsidRDefault="00C54619" w:rsidP="000179F2">
            <w:pPr>
              <w:snapToGrid w:val="0"/>
              <w:spacing w:line="18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岩の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ようなキリストを人生の基礎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置いたその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ずっと答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AC68CFC" w14:textId="4A30D37F" w:rsidR="00C54619" w:rsidRPr="00C54619" w:rsidRDefault="00C54619" w:rsidP="000179F2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C536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さんを滅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ぼそう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とするサタンはキリストだけ恐れ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E1B9076" w14:textId="741B770B" w:rsidR="00C54619" w:rsidRPr="00C54619" w:rsidRDefault="00C54619" w:rsidP="000179F2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2)サタンが一番好むのは教会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通う人が福音の価値を分からないこと</w:t>
            </w:r>
            <w:r w:rsidR="000179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</w:p>
          <w:p w14:paraId="2E9C38CD" w14:textId="7DF71B1E" w:rsidR="00C54619" w:rsidRPr="00C54619" w:rsidRDefault="00C54619" w:rsidP="00C54619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_確認すること-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家を建てる者たちの見捨て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た石が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礎の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石になったという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ことばを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聞いたことが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(42節)</w:t>
            </w:r>
          </w:p>
          <w:p w14:paraId="2548AB61" w14:textId="50BD8F77" w:rsidR="00C54619" w:rsidRPr="00C54619" w:rsidRDefault="00C54619" w:rsidP="00C54619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この契約を握ったダビデ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(詩118:1-22)</w:t>
            </w:r>
          </w:p>
          <w:p w14:paraId="27DFB683" w14:textId="77777777" w:rsidR="00CF415E" w:rsidRDefault="00C54619" w:rsidP="000179F2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118:22イエス様が引用されたダビデの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CF415E" w:rsidRP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家を建てる者たちの捨てた石。それが礎の石になった。</w:t>
            </w:r>
          </w:p>
          <w:p w14:paraId="63177C25" w14:textId="3197D002" w:rsidR="00C54619" w:rsidRPr="00C54619" w:rsidRDefault="00C54619" w:rsidP="000179F2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2)ダビデが絶対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崩れなかった理由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キリストという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岩の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上に人生の基礎を置いた</w:t>
            </w:r>
          </w:p>
          <w:p w14:paraId="17028A16" w14:textId="4A3937B1" w:rsidR="00C54619" w:rsidRPr="00C54619" w:rsidRDefault="00C54619" w:rsidP="000179F2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△福音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悟るのは神様の恵みではなくては不可能だ。</w:t>
            </w:r>
          </w:p>
          <w:p w14:paraId="5778297C" w14:textId="7B6DD97C" w:rsidR="00C54619" w:rsidRPr="00C54619" w:rsidRDefault="00C54619" w:rsidP="000179F2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3)真の神様を分かる者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神様がどんな危機でも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出される</w:t>
            </w:r>
          </w:p>
          <w:p w14:paraId="1BD2AE65" w14:textId="7BE2E302" w:rsidR="00C54619" w:rsidRPr="00C54619" w:rsidRDefault="00C54619" w:rsidP="00C54619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イエス様の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ぶどう園の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農夫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のたとえ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(33-42節)</w:t>
            </w:r>
          </w:p>
          <w:p w14:paraId="4F18EE26" w14:textId="30A62C05" w:rsidR="00C54619" w:rsidRPr="00C54619" w:rsidRDefault="00C54619" w:rsidP="000179F2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1)主人が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ぶどう園を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農夫に任せたが実を求めて送った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しもべ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と息子を殺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したので、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</w:t>
            </w:r>
            <w:r w:rsidR="00CF4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軍隊を連れて行って彼らを</w:t>
            </w:r>
            <w:r w:rsidR="00A9373F" w:rsidRP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情け容赦なく殺し</w:t>
            </w:r>
            <w:r w:rsid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</w:t>
            </w:r>
          </w:p>
          <w:p w14:paraId="46C9DD3C" w14:textId="1FAC315E" w:rsidR="00C54619" w:rsidRPr="00C54619" w:rsidRDefault="00C54619" w:rsidP="000179F2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2)預言者と救</w:t>
            </w:r>
            <w:r w:rsid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みことば伝える人を送れば殺して、福音運動する正しい団体が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出てくれば異端</w:t>
            </w:r>
            <w:r w:rsid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て、イエス様</w:t>
            </w:r>
            <w:r w:rsid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に敵対</w:t>
            </w:r>
          </w:p>
          <w:p w14:paraId="49390ECD" w14:textId="403D6681" w:rsidR="00C54619" w:rsidRPr="00C54619" w:rsidRDefault="00C54619" w:rsidP="000179F2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9373F" w:rsidRP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家を建てる者たちの見捨てた石。それが礎の石になった。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(42節)</w:t>
            </w:r>
          </w:p>
          <w:p w14:paraId="03EE11E1" w14:textId="4FB0FCFD" w:rsidR="00C54619" w:rsidRPr="00C54619" w:rsidRDefault="00C54619" w:rsidP="00C54619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この契約を握ったペテロ</w:t>
            </w:r>
          </w:p>
          <w:p w14:paraId="19806A77" w14:textId="77777777" w:rsidR="000179F2" w:rsidRDefault="00C54619" w:rsidP="000179F2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1)マタ16:16信仰告白した</w:t>
            </w:r>
            <w:r w:rsid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イエス様が</w:t>
            </w:r>
            <w:r w:rsid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</w:p>
          <w:p w14:paraId="5DEEAC2C" w14:textId="0E923177" w:rsidR="00C54619" w:rsidRPr="00C54619" w:rsidRDefault="00A9373F" w:rsidP="000179F2">
            <w:pPr>
              <w:snapToGrid w:val="0"/>
              <w:spacing w:line="18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C54619"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マタ16:18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あなたは</w:t>
            </w:r>
            <w:r w:rsidR="00C54619"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ペテロ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です</w:t>
            </w:r>
            <w:r w:rsidR="00C54619"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C54619"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に揺れない</w:t>
            </w:r>
            <w:r w:rsidR="00C54619"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岩の上に</w:t>
            </w:r>
            <w:r w:rsidR="00C54619"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私の教会を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</w:t>
            </w:r>
            <w:r w:rsidR="00C54619"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だろう。</w:t>
            </w:r>
          </w:p>
          <w:p w14:paraId="3790D3B2" w14:textId="77777777" w:rsidR="00A9373F" w:rsidRDefault="00C54619" w:rsidP="000179F2">
            <w:pPr>
              <w:snapToGrid w:val="0"/>
              <w:spacing w:line="18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4:11-12</w:t>
            </w:r>
            <w:r w:rsid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足のなえた者を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立て起こして法廷に立った</w:t>
            </w:r>
            <w:r w:rsid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とき、ペテロの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告白-</w:t>
            </w:r>
            <w:r w:rsidR="00A9373F" w:rsidRP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『あなたがた家を建てる者たちに捨てられた石が、礎の石となった』というのはこの方のことです。天の下でこの御名のほかに、私たちが救われるべき名は人に与えられていないからです。</w:t>
            </w:r>
          </w:p>
          <w:p w14:paraId="5CD6E3E6" w14:textId="1AB37FFA" w:rsidR="00C54619" w:rsidRPr="00C54619" w:rsidRDefault="00C54619" w:rsidP="000179F2">
            <w:pPr>
              <w:snapToGrid w:val="0"/>
              <w:spacing w:line="18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3)Iペテ2:7-9</w:t>
            </w:r>
            <w:r w:rsidR="00A9373F" w:rsidRP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「家を建てる者たちが捨てた石、それが礎の石となった」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ことを知らないか。</w:t>
            </w:r>
            <w:r w:rsid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あなたがたは、選ばれた種族、王である祭司です。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この光を</w:t>
            </w:r>
            <w:r w:rsid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宣べ伝える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ために呼</w:t>
            </w:r>
            <w:r w:rsid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AF1C5B2" w14:textId="696B28E7" w:rsidR="00C54619" w:rsidRPr="00C54619" w:rsidRDefault="00C54619" w:rsidP="000179F2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ペテロに神様は世界福音化を任せられた。</w:t>
            </w:r>
          </w:p>
          <w:p w14:paraId="17D59D23" w14:textId="76B4B7D6" w:rsidR="00F6623D" w:rsidRPr="00803834" w:rsidRDefault="00C54619" w:rsidP="00A9373F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_宗教から抜け出</w:t>
            </w:r>
            <w:r w:rsidR="00A937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C5461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546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キリスト教は宗教ではなくて福音だ。</w:t>
            </w:r>
          </w:p>
        </w:tc>
        <w:tc>
          <w:tcPr>
            <w:tcW w:w="5593" w:type="dxa"/>
            <w:gridSpan w:val="2"/>
          </w:tcPr>
          <w:p w14:paraId="2F701952" w14:textId="3E3CC673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_今どんなことが起きているかを分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るべき</w:t>
            </w:r>
          </w:p>
          <w:p w14:paraId="57758436" w14:textId="7C5B9DE0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身分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神の子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ども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は身分が違う。</w:t>
            </w:r>
          </w:p>
          <w:p w14:paraId="525DE741" w14:textId="7772FE9E" w:rsidR="00C54619" w:rsidRPr="00C54619" w:rsidRDefault="00981166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1</w:t>
            </w:r>
            <w:r w:rsidR="00C54619"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ヨハ</w:t>
            </w:r>
            <w:r w:rsidR="00C54619"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8:44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未</w:t>
            </w:r>
            <w:r w:rsidR="00C54619"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信者は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「あなたがたの父である</w:t>
            </w:r>
            <w:r w:rsidR="00C54619"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悪魔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="00C54619"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に所属</w:t>
            </w:r>
          </w:p>
          <w:p w14:paraId="777D8812" w14:textId="23BBDEAC" w:rsidR="00C54619" w:rsidRPr="00C54619" w:rsidRDefault="00C54619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2)Iコリ3:16救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われ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た者は聖霊が目に見えないようにその中に</w:t>
            </w:r>
          </w:p>
          <w:p w14:paraId="37DCA3D4" w14:textId="58B1E071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祈り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礼拝する時間に広がること</w:t>
            </w:r>
          </w:p>
          <w:p w14:paraId="0074D496" w14:textId="6559A2E5" w:rsidR="00C54619" w:rsidRPr="00C54619" w:rsidRDefault="00C54619" w:rsidP="00981166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詩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103:20-22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御使い、天の軍勢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-みことばが成り立って神様の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臨在が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起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こり、神様の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計画が成り立つ。この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、神様は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御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天の軍勢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を送られる。</w:t>
            </w:r>
          </w:p>
          <w:p w14:paraId="1D0C28AE" w14:textId="20C8A796" w:rsidR="00C54619" w:rsidRPr="00C54619" w:rsidRDefault="00C54619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黙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8:3-5今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する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祈りが御座に上がって神様の前の器に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入れら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れる。</w:t>
            </w:r>
          </w:p>
          <w:p w14:paraId="768158CD" w14:textId="1667D590" w:rsidR="00C54619" w:rsidRPr="00C54619" w:rsidRDefault="00C54619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ダニ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10:10-20祈る瞬間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主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の使い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を送られる。</w:t>
            </w:r>
          </w:p>
          <w:p w14:paraId="23B85E70" w14:textId="30091A8B" w:rsidR="00C54619" w:rsidRPr="00C54619" w:rsidRDefault="00C54619" w:rsidP="00981166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満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たし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働き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 -このような時刻表(序論1,2)が続いて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、満たされる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ことが広がる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とき働きが起こる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730BA528" w14:textId="71B31A52" w:rsidR="00C54619" w:rsidRPr="00C54619" w:rsidRDefault="00C54619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1)マタ12:28-30聖霊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臨んでサタン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縛られれば神の国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臨んだのだ。</w:t>
            </w:r>
          </w:p>
          <w:p w14:paraId="20CBF1C2" w14:textId="4B0BCBB8" w:rsidR="00C54619" w:rsidRPr="00C54619" w:rsidRDefault="00C54619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1:3 40日間神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国のことを説明した。</w:t>
            </w:r>
          </w:p>
          <w:p w14:paraId="4B066DA0" w14:textId="0401442B" w:rsidR="00C54619" w:rsidRPr="00C54619" w:rsidRDefault="00C54619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1:8満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たされ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た時間になれば力が現れて地の果てまで証人になる。</w:t>
            </w:r>
          </w:p>
          <w:p w14:paraId="6B011387" w14:textId="5B621C28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△聖日には深い祈りの中に入らなければならない。六日間は答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が確認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できる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2357028D" w14:textId="77777777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_礼拝(教会)</w:t>
            </w:r>
          </w:p>
          <w:p w14:paraId="7B2EFB96" w14:textId="5C941377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天国</w:t>
            </w:r>
            <w:r w:rsidR="000179F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披露宴</w:t>
            </w:r>
          </w:p>
          <w:p w14:paraId="7D96BCA4" w14:textId="77777777" w:rsidR="00981166" w:rsidRDefault="00C54619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1)三位一体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神様が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臨在されるときは、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特別な集いに参加すること</w:t>
            </w:r>
          </w:p>
          <w:p w14:paraId="5476990F" w14:textId="2D53A968" w:rsidR="00C54619" w:rsidRPr="00C54619" w:rsidRDefault="00C54619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2)御座の祝福が臨む時間</w:t>
            </w:r>
          </w:p>
          <w:p w14:paraId="64DAC01F" w14:textId="2DAE8D18" w:rsidR="00C54619" w:rsidRPr="00C54619" w:rsidRDefault="00C54619" w:rsidP="00981166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3)カルバリの丘、オリーブ山、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マルコの屋上の間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に起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こった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答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をそのまま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味わう奥義</w:t>
            </w:r>
          </w:p>
          <w:p w14:paraId="78E078F3" w14:textId="046C638E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婚礼の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祭り</w:t>
            </w:r>
          </w:p>
          <w:p w14:paraId="568D034E" w14:textId="63D9AD18" w:rsidR="00C54619" w:rsidRPr="00C54619" w:rsidRDefault="00C54619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△キリストが私たちの新郎なら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信徒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は新婦だ。</w:t>
            </w:r>
          </w:p>
          <w:p w14:paraId="7AC49914" w14:textId="3D7AD382" w:rsidR="00C54619" w:rsidRPr="00C54619" w:rsidRDefault="00C54619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1)契約がある所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2)喜びがある所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3)未来が入っている所</w:t>
            </w:r>
          </w:p>
          <w:p w14:paraId="0113A62B" w14:textId="14AD32C5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礼服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着た者の集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まり</w:t>
            </w:r>
          </w:p>
          <w:p w14:paraId="7C86F75D" w14:textId="169A2C7D" w:rsidR="00C54619" w:rsidRPr="00C54619" w:rsidRDefault="00C54619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△この時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は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服が身分をいった。礼服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着た者だけ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集まったのだ。</w:t>
            </w:r>
          </w:p>
          <w:p w14:paraId="60CCA9A3" w14:textId="77777777" w:rsidR="00C54619" w:rsidRPr="00C54619" w:rsidRDefault="00C54619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1)創3:15知っている人が時代を動かした。</w:t>
            </w:r>
          </w:p>
          <w:p w14:paraId="2694BFFD" w14:textId="71CB8A7B" w:rsidR="00C54619" w:rsidRPr="00C54619" w:rsidRDefault="00C54619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2)出3:18奴隷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なった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とき「血のいけにえをささげ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に行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きなさい」</w:t>
            </w:r>
          </w:p>
          <w:p w14:paraId="7D1F0B13" w14:textId="4E52FE49" w:rsidR="00C54619" w:rsidRPr="00C54619" w:rsidRDefault="00C54619" w:rsidP="00981166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△キリストを約束したのだ。人間はわざわい、地獄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背景、サタンの暗やみ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背景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絶対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勝つことができない。そ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れに勝つ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は単語が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キリスト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だ。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それゆえ「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キリスト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によって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服を着た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ということだ。</w:t>
            </w:r>
          </w:p>
          <w:p w14:paraId="2AF8DEB3" w14:textId="0922380A" w:rsidR="00C54619" w:rsidRPr="00C54619" w:rsidRDefault="00C54619" w:rsidP="00981166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イザ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7:14また滅びた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とき、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この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ことばを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わかったダニエル、三人の青年はバビロンをひっくり返した。</w:t>
            </w:r>
          </w:p>
          <w:p w14:paraId="28844A2D" w14:textId="5C0090D0" w:rsidR="00C54619" w:rsidRPr="00C54619" w:rsidRDefault="00C54619" w:rsidP="00981166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4)マタ16:16また忘れてしまい属国なった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</w:t>
            </w:r>
          </w:p>
          <w:p w14:paraId="0657C9B4" w14:textId="77777777" w:rsidR="00981166" w:rsidRDefault="00C54619" w:rsidP="00981166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△世界を生かして、変化させる礼服を着た者の集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まり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が教会で、礼拝だ。その祭りに参加したのだ。</w:t>
            </w:r>
          </w:p>
          <w:p w14:paraId="0B949103" w14:textId="54240EC7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_神殿</w:t>
            </w:r>
          </w:p>
          <w:p w14:paraId="190DEE05" w14:textId="77777777" w:rsidR="00981166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異邦人の庭、子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ども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たちの庭、祈りの庭</w:t>
            </w:r>
          </w:p>
          <w:p w14:paraId="02E3F7E9" w14:textId="7747768E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2.237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、いやし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、サミット</w:t>
            </w:r>
          </w:p>
          <w:p w14:paraId="6774B415" w14:textId="0B9C0C77" w:rsidR="00C54619" w:rsidRPr="00C54619" w:rsidRDefault="00C54619" w:rsidP="00C5461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文化</w:t>
            </w:r>
            <w:r w:rsidRPr="00C54619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-神様の文化か、偶像文化かという神殿を持って判断する。</w:t>
            </w:r>
          </w:p>
          <w:p w14:paraId="7768B65C" w14:textId="3211CAD8" w:rsidR="00F6623D" w:rsidRPr="00C65E9D" w:rsidRDefault="00C54619" w:rsidP="00981166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△霊的戦争だ。</w:t>
            </w:r>
            <w:r w:rsidR="006C536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みな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さんが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これから、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神様の歴史にどんな記録を残すのか本当に神様</w:t>
            </w:r>
            <w:r w:rsidR="0098116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C54619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前で祈ってみなさい。</w:t>
            </w:r>
          </w:p>
        </w:tc>
      </w:tr>
    </w:tbl>
    <w:p w14:paraId="42BFD0FF" w14:textId="77777777" w:rsidR="00BF6102" w:rsidRPr="00D64FBC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64FBC" w:rsidSect="001A01E3">
      <w:footerReference w:type="default" r:id="rId7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2BF9" w14:textId="77777777" w:rsidR="009A737C" w:rsidRDefault="009A737C" w:rsidP="001A01E3">
      <w:r>
        <w:separator/>
      </w:r>
    </w:p>
  </w:endnote>
  <w:endnote w:type="continuationSeparator" w:id="0">
    <w:p w14:paraId="53C88E4F" w14:textId="77777777" w:rsidR="009A737C" w:rsidRDefault="009A737C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6727" w14:textId="77777777" w:rsidR="009A737C" w:rsidRDefault="009A737C" w:rsidP="001A01E3">
      <w:r>
        <w:separator/>
      </w:r>
    </w:p>
  </w:footnote>
  <w:footnote w:type="continuationSeparator" w:id="0">
    <w:p w14:paraId="448AC670" w14:textId="77777777" w:rsidR="009A737C" w:rsidRDefault="009A737C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179F2"/>
    <w:rsid w:val="00020080"/>
    <w:rsid w:val="0002009F"/>
    <w:rsid w:val="00021C42"/>
    <w:rsid w:val="00024E20"/>
    <w:rsid w:val="00025872"/>
    <w:rsid w:val="00025942"/>
    <w:rsid w:val="000323AA"/>
    <w:rsid w:val="00040021"/>
    <w:rsid w:val="00041861"/>
    <w:rsid w:val="000508B6"/>
    <w:rsid w:val="000729EA"/>
    <w:rsid w:val="000735A1"/>
    <w:rsid w:val="0007427D"/>
    <w:rsid w:val="00074AA9"/>
    <w:rsid w:val="0007713E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5517"/>
    <w:rsid w:val="000B623E"/>
    <w:rsid w:val="000B7953"/>
    <w:rsid w:val="000C05E6"/>
    <w:rsid w:val="000C0D88"/>
    <w:rsid w:val="000C2256"/>
    <w:rsid w:val="000C5388"/>
    <w:rsid w:val="000D0780"/>
    <w:rsid w:val="000D2F1E"/>
    <w:rsid w:val="000D51D1"/>
    <w:rsid w:val="000E3C90"/>
    <w:rsid w:val="000E6106"/>
    <w:rsid w:val="000E629A"/>
    <w:rsid w:val="000F04FA"/>
    <w:rsid w:val="000F38E3"/>
    <w:rsid w:val="000F7985"/>
    <w:rsid w:val="00102DC0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24DDF"/>
    <w:rsid w:val="00124E23"/>
    <w:rsid w:val="0012686D"/>
    <w:rsid w:val="00126D21"/>
    <w:rsid w:val="00127C62"/>
    <w:rsid w:val="001311F2"/>
    <w:rsid w:val="0013215A"/>
    <w:rsid w:val="001346E1"/>
    <w:rsid w:val="00135829"/>
    <w:rsid w:val="001367C8"/>
    <w:rsid w:val="00150C29"/>
    <w:rsid w:val="00151A68"/>
    <w:rsid w:val="00152874"/>
    <w:rsid w:val="001552D0"/>
    <w:rsid w:val="00156319"/>
    <w:rsid w:val="00161441"/>
    <w:rsid w:val="001629A5"/>
    <w:rsid w:val="001647B1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1804"/>
    <w:rsid w:val="001A2C68"/>
    <w:rsid w:val="001A373A"/>
    <w:rsid w:val="001A50E4"/>
    <w:rsid w:val="001A755F"/>
    <w:rsid w:val="001B527F"/>
    <w:rsid w:val="001C0348"/>
    <w:rsid w:val="001C07BC"/>
    <w:rsid w:val="001C19D4"/>
    <w:rsid w:val="001C7F59"/>
    <w:rsid w:val="001D2600"/>
    <w:rsid w:val="001D2A40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1222D"/>
    <w:rsid w:val="002126AF"/>
    <w:rsid w:val="00213503"/>
    <w:rsid w:val="00215C6F"/>
    <w:rsid w:val="002162D8"/>
    <w:rsid w:val="002166B2"/>
    <w:rsid w:val="00225C85"/>
    <w:rsid w:val="002310CA"/>
    <w:rsid w:val="002319AA"/>
    <w:rsid w:val="00232BD6"/>
    <w:rsid w:val="0023705C"/>
    <w:rsid w:val="00240087"/>
    <w:rsid w:val="002409ED"/>
    <w:rsid w:val="00244767"/>
    <w:rsid w:val="0024612A"/>
    <w:rsid w:val="00247230"/>
    <w:rsid w:val="00247548"/>
    <w:rsid w:val="00250F2C"/>
    <w:rsid w:val="00251D3B"/>
    <w:rsid w:val="00252181"/>
    <w:rsid w:val="002575E3"/>
    <w:rsid w:val="00262FCF"/>
    <w:rsid w:val="00263117"/>
    <w:rsid w:val="0026787B"/>
    <w:rsid w:val="002752B8"/>
    <w:rsid w:val="00275B1A"/>
    <w:rsid w:val="002767A1"/>
    <w:rsid w:val="00280578"/>
    <w:rsid w:val="00292498"/>
    <w:rsid w:val="002926F0"/>
    <w:rsid w:val="00292E8D"/>
    <w:rsid w:val="002942FA"/>
    <w:rsid w:val="00294AAF"/>
    <w:rsid w:val="00297873"/>
    <w:rsid w:val="002A0CD4"/>
    <w:rsid w:val="002A0D13"/>
    <w:rsid w:val="002A0F23"/>
    <w:rsid w:val="002A2536"/>
    <w:rsid w:val="002A6F0D"/>
    <w:rsid w:val="002B3DF3"/>
    <w:rsid w:val="002B5E11"/>
    <w:rsid w:val="002B659D"/>
    <w:rsid w:val="002C3BEE"/>
    <w:rsid w:val="002C4EA4"/>
    <w:rsid w:val="002D393B"/>
    <w:rsid w:val="002D7AB9"/>
    <w:rsid w:val="002E10D6"/>
    <w:rsid w:val="002E3AA5"/>
    <w:rsid w:val="002E4A6E"/>
    <w:rsid w:val="002E5852"/>
    <w:rsid w:val="002F01FA"/>
    <w:rsid w:val="002F0A91"/>
    <w:rsid w:val="00301A64"/>
    <w:rsid w:val="003020DF"/>
    <w:rsid w:val="0031197A"/>
    <w:rsid w:val="003131A3"/>
    <w:rsid w:val="003163A1"/>
    <w:rsid w:val="00320EE1"/>
    <w:rsid w:val="003229A5"/>
    <w:rsid w:val="003302A5"/>
    <w:rsid w:val="00336B17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312A"/>
    <w:rsid w:val="0039196E"/>
    <w:rsid w:val="00392507"/>
    <w:rsid w:val="003A2E6D"/>
    <w:rsid w:val="003A32AC"/>
    <w:rsid w:val="003A53AF"/>
    <w:rsid w:val="003A7DAD"/>
    <w:rsid w:val="003B1242"/>
    <w:rsid w:val="003B27D2"/>
    <w:rsid w:val="003C120B"/>
    <w:rsid w:val="003C3747"/>
    <w:rsid w:val="003C548E"/>
    <w:rsid w:val="003C79F6"/>
    <w:rsid w:val="003D3C0A"/>
    <w:rsid w:val="003D5552"/>
    <w:rsid w:val="003D7592"/>
    <w:rsid w:val="003E0A63"/>
    <w:rsid w:val="003E31D5"/>
    <w:rsid w:val="003F18C9"/>
    <w:rsid w:val="003F4C46"/>
    <w:rsid w:val="004010AB"/>
    <w:rsid w:val="0041286B"/>
    <w:rsid w:val="00414FDB"/>
    <w:rsid w:val="00415C9F"/>
    <w:rsid w:val="00422FDE"/>
    <w:rsid w:val="00423377"/>
    <w:rsid w:val="00425DE6"/>
    <w:rsid w:val="004313B8"/>
    <w:rsid w:val="00433792"/>
    <w:rsid w:val="00433A42"/>
    <w:rsid w:val="00446C7F"/>
    <w:rsid w:val="00447906"/>
    <w:rsid w:val="0045316C"/>
    <w:rsid w:val="00456700"/>
    <w:rsid w:val="0045695E"/>
    <w:rsid w:val="0046005F"/>
    <w:rsid w:val="00460527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2FAC"/>
    <w:rsid w:val="00475E75"/>
    <w:rsid w:val="00476257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C23FA"/>
    <w:rsid w:val="004C5AFF"/>
    <w:rsid w:val="004C611E"/>
    <w:rsid w:val="004D2A46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43F7C"/>
    <w:rsid w:val="00546FB8"/>
    <w:rsid w:val="00554049"/>
    <w:rsid w:val="005665EA"/>
    <w:rsid w:val="0057373C"/>
    <w:rsid w:val="00574795"/>
    <w:rsid w:val="00577891"/>
    <w:rsid w:val="00583A96"/>
    <w:rsid w:val="00585B8F"/>
    <w:rsid w:val="00585BFD"/>
    <w:rsid w:val="0059392D"/>
    <w:rsid w:val="00595C09"/>
    <w:rsid w:val="005A5A3B"/>
    <w:rsid w:val="005B4B25"/>
    <w:rsid w:val="005B5532"/>
    <w:rsid w:val="005C0C82"/>
    <w:rsid w:val="005C16E8"/>
    <w:rsid w:val="005C412F"/>
    <w:rsid w:val="005C655C"/>
    <w:rsid w:val="005D6393"/>
    <w:rsid w:val="005D7939"/>
    <w:rsid w:val="005E0C75"/>
    <w:rsid w:val="005E0F62"/>
    <w:rsid w:val="005E1D75"/>
    <w:rsid w:val="005E2033"/>
    <w:rsid w:val="005E6FF5"/>
    <w:rsid w:val="005F34BC"/>
    <w:rsid w:val="00600BCF"/>
    <w:rsid w:val="00602EF9"/>
    <w:rsid w:val="0060536D"/>
    <w:rsid w:val="00606061"/>
    <w:rsid w:val="00606B6B"/>
    <w:rsid w:val="006152B3"/>
    <w:rsid w:val="0061540F"/>
    <w:rsid w:val="006167AB"/>
    <w:rsid w:val="00617762"/>
    <w:rsid w:val="0062376F"/>
    <w:rsid w:val="00630AAD"/>
    <w:rsid w:val="0063780C"/>
    <w:rsid w:val="00643525"/>
    <w:rsid w:val="00650448"/>
    <w:rsid w:val="006528B2"/>
    <w:rsid w:val="006579CF"/>
    <w:rsid w:val="006651CF"/>
    <w:rsid w:val="00666569"/>
    <w:rsid w:val="00675BA1"/>
    <w:rsid w:val="00677F66"/>
    <w:rsid w:val="00681EED"/>
    <w:rsid w:val="00686773"/>
    <w:rsid w:val="00690288"/>
    <w:rsid w:val="0069094B"/>
    <w:rsid w:val="00690FAF"/>
    <w:rsid w:val="00691EF3"/>
    <w:rsid w:val="006926DF"/>
    <w:rsid w:val="0069362E"/>
    <w:rsid w:val="0069373E"/>
    <w:rsid w:val="0069749B"/>
    <w:rsid w:val="00697867"/>
    <w:rsid w:val="006A162B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C4F"/>
    <w:rsid w:val="006E09F9"/>
    <w:rsid w:val="006E5EAC"/>
    <w:rsid w:val="006E7974"/>
    <w:rsid w:val="006E79FD"/>
    <w:rsid w:val="006F5899"/>
    <w:rsid w:val="00700CFE"/>
    <w:rsid w:val="00701D02"/>
    <w:rsid w:val="00702DB8"/>
    <w:rsid w:val="00710841"/>
    <w:rsid w:val="007176C7"/>
    <w:rsid w:val="00720F54"/>
    <w:rsid w:val="00721EB8"/>
    <w:rsid w:val="0072584A"/>
    <w:rsid w:val="00730B8D"/>
    <w:rsid w:val="00730F1B"/>
    <w:rsid w:val="00734D34"/>
    <w:rsid w:val="0073608D"/>
    <w:rsid w:val="00737074"/>
    <w:rsid w:val="00737C91"/>
    <w:rsid w:val="00740E6F"/>
    <w:rsid w:val="00750FC9"/>
    <w:rsid w:val="00751F51"/>
    <w:rsid w:val="00754A21"/>
    <w:rsid w:val="0075644B"/>
    <w:rsid w:val="00761621"/>
    <w:rsid w:val="007662A7"/>
    <w:rsid w:val="00767E37"/>
    <w:rsid w:val="007712AE"/>
    <w:rsid w:val="00772BF5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B1D59"/>
    <w:rsid w:val="007B24DC"/>
    <w:rsid w:val="007B38A8"/>
    <w:rsid w:val="007B59A0"/>
    <w:rsid w:val="007C4C54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0657"/>
    <w:rsid w:val="00810A42"/>
    <w:rsid w:val="0081461C"/>
    <w:rsid w:val="00824ED8"/>
    <w:rsid w:val="008266FB"/>
    <w:rsid w:val="00830F49"/>
    <w:rsid w:val="00832C7A"/>
    <w:rsid w:val="00832D22"/>
    <w:rsid w:val="00832DE5"/>
    <w:rsid w:val="00837555"/>
    <w:rsid w:val="00844B6D"/>
    <w:rsid w:val="00851E5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B0032"/>
    <w:rsid w:val="008B4254"/>
    <w:rsid w:val="008B58AF"/>
    <w:rsid w:val="008B7676"/>
    <w:rsid w:val="008C29CF"/>
    <w:rsid w:val="008C404B"/>
    <w:rsid w:val="008C7A1D"/>
    <w:rsid w:val="008D1007"/>
    <w:rsid w:val="008D39DA"/>
    <w:rsid w:val="008E008A"/>
    <w:rsid w:val="008E2140"/>
    <w:rsid w:val="008E225A"/>
    <w:rsid w:val="008E3297"/>
    <w:rsid w:val="008E3B7E"/>
    <w:rsid w:val="008E5C4B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228CB"/>
    <w:rsid w:val="00926AC3"/>
    <w:rsid w:val="00926C7D"/>
    <w:rsid w:val="009273AC"/>
    <w:rsid w:val="00936D38"/>
    <w:rsid w:val="009441F0"/>
    <w:rsid w:val="009500AF"/>
    <w:rsid w:val="009500BC"/>
    <w:rsid w:val="00950421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A1697"/>
    <w:rsid w:val="009A29AD"/>
    <w:rsid w:val="009A46B8"/>
    <w:rsid w:val="009A737C"/>
    <w:rsid w:val="009B1660"/>
    <w:rsid w:val="009B2616"/>
    <w:rsid w:val="009B399A"/>
    <w:rsid w:val="009B7A34"/>
    <w:rsid w:val="009C34AC"/>
    <w:rsid w:val="009C7E6F"/>
    <w:rsid w:val="009D017D"/>
    <w:rsid w:val="009D1E79"/>
    <w:rsid w:val="009D2349"/>
    <w:rsid w:val="009D66BC"/>
    <w:rsid w:val="009D6B85"/>
    <w:rsid w:val="009E14F0"/>
    <w:rsid w:val="009F00D5"/>
    <w:rsid w:val="009F05F2"/>
    <w:rsid w:val="009F5FA1"/>
    <w:rsid w:val="009F6658"/>
    <w:rsid w:val="009F67C6"/>
    <w:rsid w:val="00A0003D"/>
    <w:rsid w:val="00A00AD6"/>
    <w:rsid w:val="00A06A8B"/>
    <w:rsid w:val="00A13290"/>
    <w:rsid w:val="00A14A2C"/>
    <w:rsid w:val="00A15C3B"/>
    <w:rsid w:val="00A20CEC"/>
    <w:rsid w:val="00A24615"/>
    <w:rsid w:val="00A31540"/>
    <w:rsid w:val="00A36554"/>
    <w:rsid w:val="00A37016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911C4"/>
    <w:rsid w:val="00A9373F"/>
    <w:rsid w:val="00A962BD"/>
    <w:rsid w:val="00AA070D"/>
    <w:rsid w:val="00AA3C02"/>
    <w:rsid w:val="00AB3DC1"/>
    <w:rsid w:val="00AB4700"/>
    <w:rsid w:val="00AC0A62"/>
    <w:rsid w:val="00AD2D23"/>
    <w:rsid w:val="00AD3D47"/>
    <w:rsid w:val="00AD5F46"/>
    <w:rsid w:val="00AE3218"/>
    <w:rsid w:val="00AF00DB"/>
    <w:rsid w:val="00AF3072"/>
    <w:rsid w:val="00B00E60"/>
    <w:rsid w:val="00B02F0A"/>
    <w:rsid w:val="00B17819"/>
    <w:rsid w:val="00B217A9"/>
    <w:rsid w:val="00B24672"/>
    <w:rsid w:val="00B25E1C"/>
    <w:rsid w:val="00B27006"/>
    <w:rsid w:val="00B27CE2"/>
    <w:rsid w:val="00B31A56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713FE"/>
    <w:rsid w:val="00B7305B"/>
    <w:rsid w:val="00B87899"/>
    <w:rsid w:val="00B901D3"/>
    <w:rsid w:val="00B92628"/>
    <w:rsid w:val="00B96932"/>
    <w:rsid w:val="00BA34E2"/>
    <w:rsid w:val="00BA4446"/>
    <w:rsid w:val="00BA69A8"/>
    <w:rsid w:val="00BA7090"/>
    <w:rsid w:val="00BB3C19"/>
    <w:rsid w:val="00BB3FE5"/>
    <w:rsid w:val="00BB5ECD"/>
    <w:rsid w:val="00BB654E"/>
    <w:rsid w:val="00BC0F28"/>
    <w:rsid w:val="00BC3E43"/>
    <w:rsid w:val="00BC5D79"/>
    <w:rsid w:val="00BC655B"/>
    <w:rsid w:val="00BD36F6"/>
    <w:rsid w:val="00BD441A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FF7"/>
    <w:rsid w:val="00C11E61"/>
    <w:rsid w:val="00C13418"/>
    <w:rsid w:val="00C14118"/>
    <w:rsid w:val="00C170ED"/>
    <w:rsid w:val="00C175E9"/>
    <w:rsid w:val="00C20B38"/>
    <w:rsid w:val="00C23106"/>
    <w:rsid w:val="00C3025E"/>
    <w:rsid w:val="00C31F40"/>
    <w:rsid w:val="00C330F8"/>
    <w:rsid w:val="00C33E7D"/>
    <w:rsid w:val="00C372D2"/>
    <w:rsid w:val="00C37571"/>
    <w:rsid w:val="00C444ED"/>
    <w:rsid w:val="00C54619"/>
    <w:rsid w:val="00C55628"/>
    <w:rsid w:val="00C619F6"/>
    <w:rsid w:val="00C63353"/>
    <w:rsid w:val="00C65454"/>
    <w:rsid w:val="00C65E9D"/>
    <w:rsid w:val="00C727AF"/>
    <w:rsid w:val="00C83EEC"/>
    <w:rsid w:val="00C904EF"/>
    <w:rsid w:val="00CA1C88"/>
    <w:rsid w:val="00CA2CE2"/>
    <w:rsid w:val="00CA3B3B"/>
    <w:rsid w:val="00CA5A1D"/>
    <w:rsid w:val="00CB38C8"/>
    <w:rsid w:val="00CB3D92"/>
    <w:rsid w:val="00CC2239"/>
    <w:rsid w:val="00CC273E"/>
    <w:rsid w:val="00CC361D"/>
    <w:rsid w:val="00CC5DB9"/>
    <w:rsid w:val="00CC6655"/>
    <w:rsid w:val="00CC6F62"/>
    <w:rsid w:val="00CE4E3A"/>
    <w:rsid w:val="00CF3B7E"/>
    <w:rsid w:val="00CF415E"/>
    <w:rsid w:val="00CF51B1"/>
    <w:rsid w:val="00CF5B5D"/>
    <w:rsid w:val="00D035DF"/>
    <w:rsid w:val="00D05CE1"/>
    <w:rsid w:val="00D069F3"/>
    <w:rsid w:val="00D07E51"/>
    <w:rsid w:val="00D16AE2"/>
    <w:rsid w:val="00D264C7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4FBC"/>
    <w:rsid w:val="00D70C12"/>
    <w:rsid w:val="00D76DC3"/>
    <w:rsid w:val="00D8029C"/>
    <w:rsid w:val="00D9222A"/>
    <w:rsid w:val="00D92BA6"/>
    <w:rsid w:val="00D95399"/>
    <w:rsid w:val="00D97DC7"/>
    <w:rsid w:val="00DA14B6"/>
    <w:rsid w:val="00DB1A21"/>
    <w:rsid w:val="00DB57F4"/>
    <w:rsid w:val="00DB5C6E"/>
    <w:rsid w:val="00DB73AC"/>
    <w:rsid w:val="00DC1D02"/>
    <w:rsid w:val="00DC23D2"/>
    <w:rsid w:val="00DD419E"/>
    <w:rsid w:val="00DD4F13"/>
    <w:rsid w:val="00DD6FFE"/>
    <w:rsid w:val="00DF01ED"/>
    <w:rsid w:val="00DF3DD1"/>
    <w:rsid w:val="00DF5455"/>
    <w:rsid w:val="00DF601D"/>
    <w:rsid w:val="00DF706A"/>
    <w:rsid w:val="00E05C4A"/>
    <w:rsid w:val="00E05EE4"/>
    <w:rsid w:val="00E07CFC"/>
    <w:rsid w:val="00E07F25"/>
    <w:rsid w:val="00E23765"/>
    <w:rsid w:val="00E2388E"/>
    <w:rsid w:val="00E30132"/>
    <w:rsid w:val="00E359A3"/>
    <w:rsid w:val="00E3693F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778BA"/>
    <w:rsid w:val="00E83BE8"/>
    <w:rsid w:val="00E967F3"/>
    <w:rsid w:val="00EA067F"/>
    <w:rsid w:val="00EA08D4"/>
    <w:rsid w:val="00EA2F56"/>
    <w:rsid w:val="00EB0C57"/>
    <w:rsid w:val="00EB3436"/>
    <w:rsid w:val="00EB4C77"/>
    <w:rsid w:val="00EC26E9"/>
    <w:rsid w:val="00ED01B2"/>
    <w:rsid w:val="00ED2239"/>
    <w:rsid w:val="00ED4F10"/>
    <w:rsid w:val="00ED535B"/>
    <w:rsid w:val="00ED7335"/>
    <w:rsid w:val="00EE11E8"/>
    <w:rsid w:val="00EE3C57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79E6"/>
    <w:rsid w:val="00F07AD9"/>
    <w:rsid w:val="00F10824"/>
    <w:rsid w:val="00F12668"/>
    <w:rsid w:val="00F132A5"/>
    <w:rsid w:val="00F15484"/>
    <w:rsid w:val="00F15ED0"/>
    <w:rsid w:val="00F23058"/>
    <w:rsid w:val="00F2341C"/>
    <w:rsid w:val="00F23C6D"/>
    <w:rsid w:val="00F26559"/>
    <w:rsid w:val="00F36797"/>
    <w:rsid w:val="00F41A93"/>
    <w:rsid w:val="00F50E40"/>
    <w:rsid w:val="00F50FC4"/>
    <w:rsid w:val="00F51C8F"/>
    <w:rsid w:val="00F52AA5"/>
    <w:rsid w:val="00F5437B"/>
    <w:rsid w:val="00F64F10"/>
    <w:rsid w:val="00F6623D"/>
    <w:rsid w:val="00F66D5C"/>
    <w:rsid w:val="00F718F9"/>
    <w:rsid w:val="00F721CD"/>
    <w:rsid w:val="00F72444"/>
    <w:rsid w:val="00F743E5"/>
    <w:rsid w:val="00F748EA"/>
    <w:rsid w:val="00F80C1E"/>
    <w:rsid w:val="00F870CC"/>
    <w:rsid w:val="00F96520"/>
    <w:rsid w:val="00FA0610"/>
    <w:rsid w:val="00FA13B3"/>
    <w:rsid w:val="00FA2BA0"/>
    <w:rsid w:val="00FA6828"/>
    <w:rsid w:val="00FB0D8F"/>
    <w:rsid w:val="00FC00BE"/>
    <w:rsid w:val="00FC0AD9"/>
    <w:rsid w:val="00FC32E2"/>
    <w:rsid w:val="00FC46C2"/>
    <w:rsid w:val="00FD024C"/>
    <w:rsid w:val="00FD3C5B"/>
    <w:rsid w:val="00FE11F4"/>
    <w:rsid w:val="00FE2B5E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3</cp:revision>
  <cp:lastPrinted>2022-03-28T10:01:00Z</cp:lastPrinted>
  <dcterms:created xsi:type="dcterms:W3CDTF">2022-05-25T10:12:00Z</dcterms:created>
  <dcterms:modified xsi:type="dcterms:W3CDTF">2022-05-25T12:28:00Z</dcterms:modified>
</cp:coreProperties>
</file>