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4"/>
        <w:gridCol w:w="231"/>
        <w:gridCol w:w="4666"/>
        <w:gridCol w:w="515"/>
        <w:gridCol w:w="5102"/>
      </w:tblGrid>
      <w:tr w:rsidR="00F6623D" w:rsidRPr="001A01E3" w14:paraId="2FDA0103" w14:textId="599A92B5" w:rsidTr="002123D9">
        <w:tc>
          <w:tcPr>
            <w:tcW w:w="15388" w:type="dxa"/>
            <w:gridSpan w:val="5"/>
          </w:tcPr>
          <w:p w14:paraId="19FAFE33" w14:textId="74EA54BD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41CF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5"/>
          </w:tcPr>
          <w:p w14:paraId="302BCF17" w14:textId="79F5966E" w:rsidR="00F6623D" w:rsidRPr="00F6623D" w:rsidRDefault="00E41CFC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1CFC">
              <w:rPr>
                <w:rFonts w:ascii="ＭＳ ゴシック" w:eastAsia="ＭＳ ゴシック" w:hAnsi="ＭＳ ゴシック"/>
                <w:sz w:val="16"/>
                <w:szCs w:val="18"/>
              </w:rPr>
              <w:t>2022年7月9日～ 7月10日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D71C3" w:rsidRPr="001A01E3" w14:paraId="3FF33DB0" w14:textId="1BB47EF9" w:rsidTr="00E94183">
        <w:tc>
          <w:tcPr>
            <w:tcW w:w="5129" w:type="dxa"/>
            <w:gridSpan w:val="2"/>
          </w:tcPr>
          <w:p w14:paraId="4C7A6E4D" w14:textId="4C013AB5" w:rsidR="00BD71C3" w:rsidRPr="00B27006" w:rsidRDefault="00BD71C3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産業宣教/</w:t>
            </w: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世界公務員宣教大会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35E7BA53" w:rsidR="00BD71C3" w:rsidRPr="001C19D4" w:rsidRDefault="00BD71C3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１講：</w:t>
            </w:r>
            <w:r w:rsidRPr="00BD71C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バベル塔のわざわいを止める産業</w:t>
            </w:r>
            <w:r w:rsidRPr="00BD71C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(創11:1-8)</w:t>
            </w:r>
          </w:p>
        </w:tc>
        <w:tc>
          <w:tcPr>
            <w:tcW w:w="5129" w:type="dxa"/>
            <w:gridSpan w:val="2"/>
          </w:tcPr>
          <w:p w14:paraId="3EC7699D" w14:textId="2926AD33" w:rsidR="00BD71C3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世界公務員宣教大会</w:t>
            </w:r>
          </w:p>
          <w:p w14:paraId="0E2EE3ED" w14:textId="5B7B4449" w:rsidR="00BD71C3" w:rsidRPr="0045316C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２講：</w:t>
            </w:r>
            <w:r w:rsidRPr="00BD71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来世のことを今日に</w:t>
            </w:r>
            <w:r w:rsidRPr="00BD71C3">
              <w:rPr>
                <w:rFonts w:ascii="ＭＳ ゴシック" w:eastAsia="ＭＳ ゴシック" w:hAnsi="ＭＳ ゴシック"/>
                <w:sz w:val="18"/>
                <w:szCs w:val="20"/>
              </w:rPr>
              <w:t>(ルカ16:19-31)</w:t>
            </w:r>
          </w:p>
        </w:tc>
        <w:tc>
          <w:tcPr>
            <w:tcW w:w="5130" w:type="dxa"/>
          </w:tcPr>
          <w:p w14:paraId="67238AD7" w14:textId="07451FB7" w:rsidR="00BD71C3" w:rsidRPr="00B27006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核心、散らされた弟子たち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世界公務員宣教大会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2304A772" w:rsidR="00BD71C3" w:rsidRPr="00E177BD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３講：</w:t>
            </w:r>
            <w:r w:rsidRPr="00BD71C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公務員に必ず必要な再創造の答え</w:t>
            </w:r>
            <w:r w:rsidRPr="00BD71C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(Ⅱコリ5:17)</w:t>
            </w:r>
          </w:p>
        </w:tc>
      </w:tr>
      <w:tr w:rsidR="00BD71C3" w:rsidRPr="00702DB8" w14:paraId="0DACC88B" w14:textId="6DEF1775" w:rsidTr="00E94183">
        <w:tc>
          <w:tcPr>
            <w:tcW w:w="5129" w:type="dxa"/>
            <w:gridSpan w:val="2"/>
          </w:tcPr>
          <w:p w14:paraId="27DFC50D" w14:textId="7257D0C5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光と経済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公務員が最初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持たなければならないこと</w:t>
            </w:r>
          </w:p>
          <w:p w14:paraId="4E975685" w14:textId="563CD218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光の経済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-福音を正しく知って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経済を知ること</w:t>
            </w:r>
          </w:p>
          <w:p w14:paraId="1EDEFB25" w14:textId="549AA934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バベルの塔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を止める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産業と公務が必ず必要</w:t>
            </w:r>
          </w:p>
          <w:p w14:paraId="6B557136" w14:textId="4319AB99" w:rsidR="00A138EF" w:rsidRPr="00A138EF" w:rsidRDefault="00846925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83D7F" wp14:editId="2E294F1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119743</wp:posOffset>
                      </wp:positionV>
                      <wp:extent cx="3178629" cy="424543"/>
                      <wp:effectExtent l="0" t="0" r="22225" b="139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8629" cy="42454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222E" id="正方形/長方形 3" o:spid="_x0000_s1026" style="position:absolute;left:0;text-align:left;margin-left:-2.65pt;margin-top:9.45pt;width:250.3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47E51C5A" w14:textId="7BF8C6D4" w:rsidR="00A138EF" w:rsidRPr="00A138EF" w:rsidRDefault="00846925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0ADE7" wp14:editId="462E1884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113393</wp:posOffset>
                      </wp:positionV>
                      <wp:extent cx="3184071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407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6BE3F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8.95pt" to="24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暗やみ経済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(奴隷経済)</w:t>
            </w:r>
          </w:p>
          <w:p w14:paraId="51116BDA" w14:textId="484EC866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強大国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弱小国を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捕まえた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弱小国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借りたり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奴隷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行く。</w:t>
            </w:r>
          </w:p>
          <w:p w14:paraId="14DBF51E" w14:textId="116AD29D" w:rsid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持っている公務員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―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ごとに神様がそこに入れられた。</w:t>
            </w:r>
          </w:p>
          <w:p w14:paraId="4A1E978B" w14:textId="17D5F0BE" w:rsidR="00846925" w:rsidRPr="00A138EF" w:rsidRDefault="00846925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A72E0" wp14:editId="37E47CCE">
                      <wp:simplePos x="0" y="0"/>
                      <wp:positionH relativeFrom="column">
                        <wp:posOffset>-39098</wp:posOffset>
                      </wp:positionH>
                      <wp:positionV relativeFrom="paragraph">
                        <wp:posOffset>110671</wp:posOffset>
                      </wp:positionV>
                      <wp:extent cx="3173186" cy="990600"/>
                      <wp:effectExtent l="0" t="0" r="2730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3186" cy="990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FF644" id="正方形/長方形 5" o:spid="_x0000_s1026" style="position:absolute;left:0;text-align:left;margin-left:-3.1pt;margin-top:8.7pt;width:249.8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" filled="f" strokecolor="black [3213]" strokeweight=".25pt"/>
                  </w:pict>
                </mc:Fallback>
              </mc:AlternateContent>
            </w:r>
          </w:p>
          <w:p w14:paraId="55572CA1" w14:textId="6EE583AB" w:rsidR="00A138EF" w:rsidRPr="00A138EF" w:rsidRDefault="00A138EF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バベルの塔経済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力があるように見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るが崩れる経済、無条件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にすればできる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ということ</w:t>
            </w:r>
          </w:p>
          <w:p w14:paraId="50500A3A" w14:textId="057A915D" w:rsidR="00A138EF" w:rsidRPr="00A138EF" w:rsidRDefault="00846925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853E63" wp14:editId="6EFA9598">
                      <wp:simplePos x="0" y="0"/>
                      <wp:positionH relativeFrom="column">
                        <wp:posOffset>-39099</wp:posOffset>
                      </wp:positionH>
                      <wp:positionV relativeFrom="paragraph">
                        <wp:posOffset>-907</wp:posOffset>
                      </wp:positionV>
                      <wp:extent cx="317309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30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279CF6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-.05pt" to="24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偶像政治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(神殿)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悪魔が作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っ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のを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分からない。</w: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お金になるが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少しすれば</w: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崩れる。</w:t>
            </w:r>
          </w:p>
          <w:p w14:paraId="401D7F4D" w14:textId="643B69BD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散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らされ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た福音公務員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-この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ごとに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神様が入れられたのだ。</w:t>
            </w:r>
          </w:p>
          <w:p w14:paraId="775EDBB0" w14:textId="092D3710" w:rsidR="005A361B" w:rsidRDefault="00A138EF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△滅亡直前にあるエジプトに福音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持っている公務員ヨセフを入れられたのだ。契約だけ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あれば良い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。神様はヨセフに事件を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起こして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力を与え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たのだ。</w:t>
            </w:r>
          </w:p>
          <w:p w14:paraId="26A612B8" w14:textId="0368A4BC" w:rsidR="007D671B" w:rsidRDefault="007D671B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8D7E1" wp14:editId="12A48EF8">
                      <wp:simplePos x="0" y="0"/>
                      <wp:positionH relativeFrom="column">
                        <wp:posOffset>-55426</wp:posOffset>
                      </wp:positionH>
                      <wp:positionV relativeFrom="paragraph">
                        <wp:posOffset>86179</wp:posOffset>
                      </wp:positionV>
                      <wp:extent cx="3173185" cy="424543"/>
                      <wp:effectExtent l="0" t="0" r="27305" b="139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3185" cy="42454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29B7A" id="正方形/長方形 6" o:spid="_x0000_s1026" style="position:absolute;left:0;text-align:left;margin-left:-4.35pt;margin-top:6.8pt;width:249.8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7C211287" w14:textId="07497CA6" w:rsidR="00A138EF" w:rsidRPr="00A138EF" w:rsidRDefault="007D671B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47813" wp14:editId="4B7C76DD">
                      <wp:simplePos x="0" y="0"/>
                      <wp:positionH relativeFrom="column">
                        <wp:posOffset>-55427</wp:posOffset>
                      </wp:positionH>
                      <wp:positionV relativeFrom="paragraph">
                        <wp:posOffset>117929</wp:posOffset>
                      </wp:positionV>
                      <wp:extent cx="3173095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30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75AF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9.3pt" to="24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わざわい経済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バベルの塔が崩れるので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わざわい経済に変わる。</w:t>
            </w:r>
          </w:p>
          <w:p w14:paraId="6D64EA04" w14:textId="77777777" w:rsidR="007D671B" w:rsidRDefault="005A361B" w:rsidP="005A361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1.</w:t>
            </w:r>
            <w:r w:rsidR="00A138EF"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戦争</w:t>
            </w:r>
            <w:r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A138EF" w:rsidRPr="005A361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  <w:r w:rsidR="00A138EF"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病気時代</w:t>
            </w:r>
            <w:r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6633C7DE" w14:textId="1CD33354" w:rsidR="00A138EF" w:rsidRPr="005A361B" w:rsidRDefault="00A138EF" w:rsidP="005A361B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A361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残りの者公務員</w:t>
            </w:r>
            <w:r w:rsidRPr="005A361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-この</w:t>
            </w:r>
            <w:r w:rsidR="005A361B"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5A361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ごとに神様が</w:t>
            </w:r>
            <w:r w:rsidR="005A361B" w:rsidRP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用いられた</w:t>
            </w:r>
          </w:p>
          <w:p w14:paraId="4617A650" w14:textId="77777777" w:rsidR="005A361B" w:rsidRPr="005A361B" w:rsidRDefault="005A361B" w:rsidP="005A361B">
            <w:pPr>
              <w:rPr>
                <w:rFonts w:hint="eastAsia"/>
                <w:noProof/>
              </w:rPr>
            </w:pPr>
          </w:p>
          <w:p w14:paraId="6B877540" w14:textId="77777777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027999EE" w14:textId="6F8D77C0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バベルの塔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-今でも続いている。</w:t>
            </w:r>
          </w:p>
          <w:p w14:paraId="0E1302C0" w14:textId="62927B7A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1)創11:1-8創11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章から始まり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→大き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</w:t>
            </w:r>
          </w:p>
          <w:p w14:paraId="6BA851C8" w14:textId="77777777" w:rsidR="007D671B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3団体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第2バベルの塔運動進行、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憑依運動　</w:t>
            </w:r>
          </w:p>
          <w:p w14:paraId="0A5D3794" w14:textId="537286C0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4-5次産業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革命－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第3のバベルの塔運動</w:t>
            </w:r>
          </w:p>
          <w:p w14:paraId="488DB3ED" w14:textId="7BD9948A" w:rsidR="00A138EF" w:rsidRPr="00A138EF" w:rsidRDefault="00A138EF" w:rsidP="007D671B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光</w:t>
            </w:r>
            <w:r w:rsidR="005A361B"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－</w:t>
            </w:r>
            <w:r w:rsidRPr="007D671B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プラットフォーム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-光を持った者1人なら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暗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やみがどれほど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大きくても関係ない。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私が光を持っているプラットフォームだ。</w:t>
            </w:r>
          </w:p>
          <w:p w14:paraId="4CBC688E" w14:textId="65246658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どのように準備</w:t>
            </w:r>
          </w:p>
          <w:p w14:paraId="7303EE38" w14:textId="11BFF0F8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1)創12:1-3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カルデヤのウルを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生かすために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その精神(本論1)から出た</w:t>
            </w:r>
          </w:p>
          <w:p w14:paraId="78D6C3FD" w14:textId="566E2EB0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2)創13:18 (見張り場) -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見張り台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築き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始め</w:t>
            </w:r>
          </w:p>
          <w:p w14:paraId="6229C59B" w14:textId="14766452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3)創14:14-20財産を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られた神様、十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一を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ささげ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たアブラハム</w:t>
            </w:r>
          </w:p>
          <w:p w14:paraId="778EBF85" w14:textId="3D0D50E8" w:rsidR="00A138EF" w:rsidRPr="00A138EF" w:rsidRDefault="00A138EF" w:rsidP="007D671B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22:1-21イサクに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伝える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、創26:10-24泉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根源、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レホボテ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の祝福</w:t>
            </w:r>
          </w:p>
          <w:p w14:paraId="3A5646F4" w14:textId="1601D12D" w:rsidR="00A138EF" w:rsidRPr="00A138EF" w:rsidRDefault="005A361B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見張り台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-みなさん1人の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ゆえに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見張り場が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見張り台</w:t>
            </w:r>
            <w:r w:rsidR="00A138EF"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となる。</w:t>
            </w:r>
          </w:p>
          <w:p w14:paraId="0C422C76" w14:textId="4ED8277F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未来バベルの塔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公務員はこ</w:t>
            </w:r>
            <w:r w:rsidR="005A36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のような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側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祈り始めなければならない</w:t>
            </w:r>
          </w:p>
          <w:p w14:paraId="61B06263" w14:textId="156A7D4D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1)いやし産業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産業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RUTC産業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次世代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生かすRUTC産業</w:t>
            </w:r>
          </w:p>
          <w:p w14:paraId="46BB60A8" w14:textId="50FA68BD" w:rsidR="00A138EF" w:rsidRPr="00A138EF" w:rsidRDefault="00A138EF" w:rsidP="007D671B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アンテナ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みなさん1人が契約だけ持っている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これがアンテナだ。</w:t>
            </w:r>
          </w:p>
          <w:p w14:paraId="235F28E3" w14:textId="77777777" w:rsidR="007D671B" w:rsidRDefault="007D671B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D77EE11" w14:textId="3191044F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74342A77" w14:textId="4A4900B4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1.7強大国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公務員にわざわい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を止める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祝福を備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た神様</w:t>
            </w:r>
          </w:p>
          <w:p w14:paraId="45C0D2DA" w14:textId="309CEE0F" w:rsidR="00A138EF" w:rsidRPr="00A138EF" w:rsidRDefault="00A138EF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846925"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生涯の</w:t>
            </w:r>
            <w:r w:rsidRP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産業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祈りを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続けれ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ば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、生涯の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産業が出てくる。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福音運動と教会と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つなげて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しなさい。</w:t>
            </w:r>
          </w:p>
          <w:p w14:paraId="089C4B44" w14:textId="6D6A2C6A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未来公務員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ひとりよく育てても大きいのだ。</w:t>
            </w:r>
          </w:p>
          <w:p w14:paraId="4968D37D" w14:textId="688472BA" w:rsidR="00BD71C3" w:rsidRPr="0038312A" w:rsidRDefault="00A138EF" w:rsidP="007D671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△公務員は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1人でも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正しく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受けてしまうと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本人の力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とは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関係なく神様が</w:t>
            </w:r>
            <w:r w:rsidR="008469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変えて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しまわれる。</w:t>
            </w:r>
          </w:p>
        </w:tc>
        <w:tc>
          <w:tcPr>
            <w:tcW w:w="5129" w:type="dxa"/>
            <w:gridSpan w:val="2"/>
          </w:tcPr>
          <w:p w14:paraId="3CD8DD94" w14:textId="60344EED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-神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国のこと(使1:3) -公務員は全く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信者が知らない永遠なこと、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神の国のこと、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奥義の力とルカ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16:19-31来世のことを分からなければならない。</w:t>
            </w:r>
          </w:p>
          <w:p w14:paraId="66B94750" w14:textId="199BDA80" w:rsid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tbl>
            <w:tblPr>
              <w:tblStyle w:val="a3"/>
              <w:tblW w:w="4955" w:type="dxa"/>
              <w:tblLook w:val="04A0" w:firstRow="1" w:lastRow="0" w:firstColumn="1" w:lastColumn="0" w:noHBand="0" w:noVBand="1"/>
            </w:tblPr>
            <w:tblGrid>
              <w:gridCol w:w="1218"/>
              <w:gridCol w:w="1418"/>
              <w:gridCol w:w="2319"/>
            </w:tblGrid>
            <w:tr w:rsidR="00832369" w14:paraId="6DD4EC94" w14:textId="77777777" w:rsidTr="00921468">
              <w:tc>
                <w:tcPr>
                  <w:tcW w:w="1218" w:type="dxa"/>
                </w:tcPr>
                <w:p w14:paraId="2C42AEE3" w14:textId="691E7079" w:rsidR="00832369" w:rsidRDefault="00832369" w:rsidP="00832369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私を御座化</w:t>
                  </w:r>
                </w:p>
              </w:tc>
              <w:tc>
                <w:tcPr>
                  <w:tcW w:w="1418" w:type="dxa"/>
                </w:tcPr>
                <w:p w14:paraId="153C0BC4" w14:textId="14028AEB" w:rsidR="00832369" w:rsidRPr="00832369" w:rsidRDefault="00832369" w:rsidP="00832369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レムナントの意味</w:t>
                  </w:r>
                </w:p>
              </w:tc>
              <w:tc>
                <w:tcPr>
                  <w:tcW w:w="2319" w:type="dxa"/>
                </w:tcPr>
                <w:p w14:paraId="3B9C14C0" w14:textId="6E5906FF" w:rsidR="00832369" w:rsidRDefault="00832369" w:rsidP="00832369">
                  <w:pPr>
                    <w:widowControl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レムナントの使命</w:t>
                  </w:r>
                </w:p>
              </w:tc>
            </w:tr>
            <w:tr w:rsidR="00832369" w14:paraId="5105A609" w14:textId="77777777" w:rsidTr="00921468">
              <w:tc>
                <w:tcPr>
                  <w:tcW w:w="1218" w:type="dxa"/>
                </w:tcPr>
                <w:p w14:paraId="6CC66D5E" w14:textId="77777777" w:rsidR="00832369" w:rsidRDefault="00832369" w:rsidP="00832369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隠された者、</w:t>
                  </w:r>
                </w:p>
                <w:p w14:paraId="0294985C" w14:textId="686E5BD8" w:rsidR="00832369" w:rsidRPr="00A138EF" w:rsidRDefault="00832369" w:rsidP="00832369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らされ</w:t>
                  </w: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た者</w:t>
                  </w:r>
                </w:p>
                <w:p w14:paraId="1C84DA03" w14:textId="19A5AA09" w:rsidR="00832369" w:rsidRDefault="00832369" w:rsidP="00832369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えられ</w:t>
                  </w: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た者</w:t>
                  </w:r>
                </w:p>
              </w:tc>
              <w:tc>
                <w:tcPr>
                  <w:tcW w:w="1418" w:type="dxa"/>
                </w:tcPr>
                <w:p w14:paraId="6634299A" w14:textId="77777777" w:rsidR="00832369" w:rsidRDefault="00832369" w:rsidP="00A138EF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根、切り株、</w:t>
                  </w:r>
                </w:p>
                <w:p w14:paraId="2FAC5C77" w14:textId="4CE0C6B7" w:rsidR="00832369" w:rsidRPr="00832369" w:rsidRDefault="00832369" w:rsidP="00A138EF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しい</w:t>
                  </w:r>
                  <w:r w:rsidRPr="00A138EF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芽</w:t>
                  </w:r>
                </w:p>
              </w:tc>
              <w:tc>
                <w:tcPr>
                  <w:tcW w:w="2319" w:type="dxa"/>
                </w:tcPr>
                <w:p w14:paraId="6B1DDFCE" w14:textId="77777777" w:rsidR="00832369" w:rsidRPr="00832369" w:rsidRDefault="00832369" w:rsidP="00832369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pacing w:val="-6"/>
                      <w:sz w:val="14"/>
                      <w:szCs w:val="14"/>
                    </w:rPr>
                  </w:pPr>
                  <w:r w:rsidRPr="00832369">
                    <w:rPr>
                      <w:rFonts w:ascii="ＭＳ ゴシック" w:eastAsia="ＭＳ ゴシック" w:hAnsi="ＭＳ ゴシック" w:hint="eastAsia"/>
                      <w:noProof/>
                      <w:spacing w:val="-6"/>
                      <w:sz w:val="14"/>
                      <w:szCs w:val="14"/>
                    </w:rPr>
                    <w:t>残りの者</w:t>
                  </w:r>
                  <w:r w:rsidRPr="00832369">
                    <w:rPr>
                      <w:rFonts w:ascii="ＭＳ ゴシック" w:eastAsia="ＭＳ ゴシック" w:hAnsi="ＭＳ ゴシック"/>
                      <w:noProof/>
                      <w:spacing w:val="-6"/>
                      <w:sz w:val="14"/>
                      <w:szCs w:val="14"/>
                    </w:rPr>
                    <w:t>(契約)</w:t>
                  </w:r>
                  <w:r w:rsidRPr="00832369">
                    <w:rPr>
                      <w:rFonts w:ascii="ＭＳ ゴシック" w:eastAsia="ＭＳ ゴシック" w:hAnsi="ＭＳ ゴシック" w:hint="eastAsia"/>
                      <w:noProof/>
                      <w:spacing w:val="-6"/>
                      <w:sz w:val="14"/>
                      <w:szCs w:val="14"/>
                    </w:rPr>
                    <w:t>、</w:t>
                  </w:r>
                  <w:r w:rsidRPr="00832369">
                    <w:rPr>
                      <w:rFonts w:ascii="ＭＳ ゴシック" w:eastAsia="ＭＳ ゴシック" w:hAnsi="ＭＳ ゴシック"/>
                      <w:noProof/>
                      <w:spacing w:val="-6"/>
                      <w:sz w:val="14"/>
                      <w:szCs w:val="14"/>
                    </w:rPr>
                    <w:t>残る者(力)</w:t>
                  </w:r>
                </w:p>
                <w:p w14:paraId="0263FDA0" w14:textId="433C5FC3" w:rsidR="00832369" w:rsidRPr="00832369" w:rsidRDefault="00832369" w:rsidP="00921468">
                  <w:pPr>
                    <w:widowControl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832369">
                    <w:rPr>
                      <w:rFonts w:ascii="ＭＳ ゴシック" w:eastAsia="ＭＳ ゴシック" w:hAnsi="ＭＳ ゴシック" w:hint="eastAsia"/>
                      <w:noProof/>
                      <w:spacing w:val="-6"/>
                      <w:sz w:val="14"/>
                      <w:szCs w:val="14"/>
                    </w:rPr>
                    <w:t>残れる者</w:t>
                  </w:r>
                  <w:r w:rsidRPr="00832369">
                    <w:rPr>
                      <w:rFonts w:ascii="ＭＳ ゴシック" w:eastAsia="ＭＳ ゴシック" w:hAnsi="ＭＳ ゴシック"/>
                      <w:noProof/>
                      <w:spacing w:val="-6"/>
                      <w:sz w:val="14"/>
                      <w:szCs w:val="14"/>
                    </w:rPr>
                    <w:t>(文化)</w:t>
                  </w:r>
                  <w:r w:rsidRPr="00832369">
                    <w:rPr>
                      <w:rFonts w:ascii="ＭＳ ゴシック" w:eastAsia="ＭＳ ゴシック" w:hAnsi="ＭＳ ゴシック" w:hint="eastAsia"/>
                      <w:noProof/>
                      <w:spacing w:val="-6"/>
                      <w:sz w:val="14"/>
                      <w:szCs w:val="14"/>
                    </w:rPr>
                    <w:t>、</w:t>
                  </w:r>
                  <w:r w:rsidRPr="00832369">
                    <w:rPr>
                      <w:rFonts w:ascii="ＭＳ ゴシック" w:eastAsia="ＭＳ ゴシック" w:hAnsi="ＭＳ ゴシック"/>
                      <w:noProof/>
                      <w:spacing w:val="-6"/>
                      <w:sz w:val="14"/>
                      <w:szCs w:val="14"/>
                    </w:rPr>
                    <w:t>残す者(次世代)</w:t>
                  </w:r>
                </w:p>
              </w:tc>
            </w:tr>
          </w:tbl>
          <w:p w14:paraId="2AE331E2" w14:textId="0CC4AE82" w:rsidR="00A138EF" w:rsidRPr="00A138EF" w:rsidRDefault="00A138EF" w:rsidP="0083236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私を御座化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-公務員は公務現場では全く表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に現れずに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私を御座化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</w:t>
            </w:r>
            <w:r w:rsidR="00832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だ。隠された者、散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らされ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た者のように見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るが備</w:t>
            </w:r>
            <w:r w:rsidR="007D671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えられた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者だ。</w:t>
            </w:r>
          </w:p>
          <w:p w14:paraId="4C9E5D0B" w14:textId="4651102B" w:rsidR="00A138EF" w:rsidRPr="00A138EF" w:rsidRDefault="00A138EF" w:rsidP="0083236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2.RTの意味- RTが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木ならば、根は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キリスト、神様、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、みな切ってなくなった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のに残っている切り株が私たちだ。ここ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出てくる新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しい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芽が森を成し遂げる。</w:t>
            </w:r>
          </w:p>
          <w:p w14:paraId="0483A3BE" w14:textId="1251B48A" w:rsidR="00A138EF" w:rsidRPr="00A138EF" w:rsidRDefault="00A138EF" w:rsidP="0083236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3.RTの使命-残りの者(契約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確かに持っている)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残る者(御座の力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味わう)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残れる者(国家、社会、あらゆる分野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暗やみ文化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変える)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残す者(このような次世代</w:t>
            </w:r>
            <w:r w:rsidR="0083236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会うようになる)</w:t>
            </w:r>
          </w:p>
          <w:p w14:paraId="492D73E9" w14:textId="77777777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5FA9C26D" w14:textId="7B56CFC7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人生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-永遠</w:t>
            </w:r>
          </w:p>
          <w:p w14:paraId="0E94C982" w14:textId="1B8EAFC2" w:rsidR="00A138EF" w:rsidRPr="00A138EF" w:rsidRDefault="00A138EF" w:rsidP="00832369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1)ルカ16:19-31金持ちは生きている間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良く食べて楽に暮らせば良い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死んだが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終わりでない。</w:t>
            </w:r>
          </w:p>
          <w:p w14:paraId="7D034801" w14:textId="71DA4000" w:rsidR="00A138EF" w:rsidRPr="00A138EF" w:rsidRDefault="00A138EF" w:rsidP="0083236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ヨハ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14:1-27イエス様が心配するなと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た。</w:t>
            </w:r>
          </w:p>
          <w:p w14:paraId="01EE4F05" w14:textId="359CEBF9" w:rsidR="00A138EF" w:rsidRPr="00A138EF" w:rsidRDefault="00A138EF" w:rsidP="0083236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黙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20:1-6イエス様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復活はすべての人間の復活の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初穂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2E5A21A6" w14:textId="5AE53D6F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△黙想運動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-御座の祝福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味わう黙想運動を始め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CC96E8B" w14:textId="2772BF2A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公務員社会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(地獄背景)</w:t>
            </w:r>
          </w:p>
          <w:p w14:paraId="76A29ECA" w14:textId="77777777" w:rsidR="00A138EF" w:rsidRPr="00A138EF" w:rsidRDefault="00A138EF" w:rsidP="00A868C7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1)ルカ16:19-31ほとんどの人は良い暮らしをしようとする。</w:t>
            </w:r>
          </w:p>
          <w:p w14:paraId="57B2927C" w14:textId="322214AA" w:rsidR="00A138EF" w:rsidRPr="00A138EF" w:rsidRDefault="00A138EF" w:rsidP="00A868C7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2)サタン12 -サタンは12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戦略</w:t>
            </w:r>
            <w:r w:rsidR="00A868C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かけて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しまった。</w:t>
            </w:r>
          </w:p>
          <w:p w14:paraId="78AA767C" w14:textId="67C55C45" w:rsidR="00A138EF" w:rsidRPr="00A138EF" w:rsidRDefault="00A138EF" w:rsidP="00A868C7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3)わざわい-じっとしていても個人に、家にわざわいが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E907247" w14:textId="588543BF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△いやし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1人が御座化されていれば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いやしが起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D87A949" w14:textId="0B84E37C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天国背景事実化</w:t>
            </w:r>
          </w:p>
          <w:p w14:paraId="0B0ED68F" w14:textId="334E42A8" w:rsidR="00A138EF" w:rsidRPr="00A138EF" w:rsidRDefault="00A138EF" w:rsidP="00A868C7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1)復活- 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イエス様が復活して病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んだ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悪霊につかれた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者に手を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置けばいやされます」「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天と地の権威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をわたしが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持ってい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る、あなた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に与える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なので彼らを生か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6910D4D" w14:textId="3EF0A693" w:rsidR="00A138EF" w:rsidRPr="00A138EF" w:rsidRDefault="00A138EF" w:rsidP="00A868C7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2)サタン(悪霊) -全部偶像、占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、迷信にみな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陥って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いる。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どれ</w:t>
            </w:r>
            <w:r w:rsidR="00A868C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ほど答え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与えやすい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だろうか。</w:t>
            </w:r>
          </w:p>
          <w:p w14:paraId="52C8EE26" w14:textId="748F1DC7" w:rsidR="00A138EF" w:rsidRPr="00A138EF" w:rsidRDefault="00A138EF" w:rsidP="00A868C7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17:1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18:4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19:8この人がみな子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どもの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悩みがある。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いくらでも助けることができる。</w:t>
            </w:r>
          </w:p>
          <w:p w14:paraId="01650458" w14:textId="31764A6A" w:rsidR="00A138EF" w:rsidRPr="00A138EF" w:rsidRDefault="00A138EF" w:rsidP="00A138E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_ひとり-神の国というこの奥義一つだけ持っている人の証拠だ。</w:t>
            </w:r>
          </w:p>
          <w:p w14:paraId="755B8C7D" w14:textId="10376A45" w:rsidR="00A138EF" w:rsidRPr="00A138EF" w:rsidRDefault="00A138EF" w:rsidP="00A86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モーセ、ヨシュア、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カレブ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-モーセ1人の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ゆえに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神の国の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成り立った</w:t>
            </w:r>
          </w:p>
          <w:p w14:paraId="56EB8EE0" w14:textId="2712E519" w:rsidR="00A138EF" w:rsidRPr="00A138EF" w:rsidRDefault="00A138EF" w:rsidP="00A86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ダビデ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-ダビデがこの祝福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を味わっていたら、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昇進だけでなく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ができた。</w:t>
            </w:r>
          </w:p>
          <w:p w14:paraId="770F92FC" w14:textId="38049DB3" w:rsidR="00A138EF" w:rsidRPr="00A138EF" w:rsidRDefault="00A138EF" w:rsidP="00A86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オバデヤ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-王が禁止した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ことを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したというのは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死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ぬ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ことなのに、オバデヤはここに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た。</w:t>
            </w:r>
          </w:p>
          <w:p w14:paraId="3F41AAA8" w14:textId="43F102E4" w:rsidR="00A138EF" w:rsidRPr="00A138EF" w:rsidRDefault="00A138EF" w:rsidP="00A86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ダニエル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－同僚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-仕事を良くするほどではなくて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、超越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した。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王に知恵を与えて王の先生になった。</w:t>
            </w:r>
          </w:p>
          <w:p w14:paraId="558631AF" w14:textId="1FBB39CF" w:rsidR="00BD71C3" w:rsidRPr="00FD5F90" w:rsidRDefault="00A138EF" w:rsidP="00A86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ガイオ、コルネリオ、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ナルキソの家族</w:t>
            </w:r>
            <w:r w:rsidRPr="00A138E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-公務員出身ガイオ、福音の前にひざまずいた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コルネリオ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、王宮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奥義文書担当特報であった</w:t>
            </w:r>
            <w:r w:rsidR="00A87BF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ナルキソの家族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がこの力を持ったのだ。</w:t>
            </w:r>
          </w:p>
        </w:tc>
        <w:tc>
          <w:tcPr>
            <w:tcW w:w="5130" w:type="dxa"/>
          </w:tcPr>
          <w:p w14:paraId="3D819010" w14:textId="5AAA43E2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講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光の経済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神様が光を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与えられ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たがその光を放っていれば暗やみ経済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崩れる</w:t>
            </w:r>
          </w:p>
          <w:p w14:paraId="2E807F52" w14:textId="39722FCF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講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職場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中で目に見えないように人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生かす力</w:t>
            </w:r>
          </w:p>
          <w:p w14:paraId="12A12789" w14:textId="55A04C9F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講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再創造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新し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く造られた者」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すべての信徒に与えられた答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</w:p>
          <w:p w14:paraId="374C9D02" w14:textId="27917410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△再創造の答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見つけるように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なれば牧師、教会とともに行く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なる。レムナントがこの祝福を味わ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えなければ、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無条件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に未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信者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ことに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あわせて行かなければならない。点検しなければならない。</w:t>
            </w:r>
          </w:p>
          <w:p w14:paraId="11301DE3" w14:textId="1E8DBC40" w:rsidR="00A138EF" w:rsidRPr="00A138EF" w:rsidRDefault="00E94183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525C85" wp14:editId="209993C1">
                      <wp:simplePos x="0" y="0"/>
                      <wp:positionH relativeFrom="column">
                        <wp:posOffset>-48623</wp:posOffset>
                      </wp:positionH>
                      <wp:positionV relativeFrom="paragraph">
                        <wp:posOffset>144236</wp:posOffset>
                      </wp:positionV>
                      <wp:extent cx="3156857" cy="527957"/>
                      <wp:effectExtent l="0" t="0" r="24765" b="247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857" cy="52795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E724" id="正方形/長方形 11" o:spid="_x0000_s1026" style="position:absolute;left:0;text-align:left;margin-left:-3.85pt;margin-top:11.35pt;width:248.55pt;height:4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7DF73DDD" w14:textId="32CC5C5E" w:rsidR="00A138EF" w:rsidRPr="00A138EF" w:rsidRDefault="00921468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004668" wp14:editId="1D0BF19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138067</wp:posOffset>
                      </wp:positionV>
                      <wp:extent cx="3151414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141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9D0E3"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0.85pt" to="243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再創造の理由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Exit -抜け出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すべき</w:t>
            </w:r>
          </w:p>
          <w:p w14:paraId="477081A7" w14:textId="6E19A63B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3:4-5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16-20</w:t>
            </w:r>
            <w:r w:rsidR="0092146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自分だけ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しか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分からない悪魔の誘惑、苦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しみ</w:t>
            </w:r>
          </w:p>
          <w:p w14:paraId="7F9E9FED" w14:textId="77777777" w:rsidR="00A868C7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6:4-5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ネフィリム-わざわい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来るネフィリム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力</w:t>
            </w:r>
          </w:p>
          <w:p w14:paraId="4EADA928" w14:textId="43371ABF" w:rsid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11:1-8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バベルの塔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崩れるバベルの塔</w:t>
            </w:r>
          </w:p>
          <w:p w14:paraId="3409DAE4" w14:textId="18319368" w:rsidR="00E94183" w:rsidRPr="00A138EF" w:rsidRDefault="00921468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5DA30E" wp14:editId="12AD7495">
                      <wp:simplePos x="0" y="0"/>
                      <wp:positionH relativeFrom="column">
                        <wp:posOffset>-44268</wp:posOffset>
                      </wp:positionH>
                      <wp:positionV relativeFrom="paragraph">
                        <wp:posOffset>95704</wp:posOffset>
                      </wp:positionV>
                      <wp:extent cx="3151414" cy="745309"/>
                      <wp:effectExtent l="0" t="0" r="11430" b="1714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1414" cy="7453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3634D" id="正方形/長方形 12" o:spid="_x0000_s1026" style="position:absolute;left:0;text-align:left;margin-left:-3.5pt;margin-top:7.55pt;width:248.15pt;height:5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" filled="f" strokecolor="black [3213]" strokeweight=".25pt"/>
                  </w:pict>
                </mc:Fallback>
              </mc:AlternateContent>
            </w:r>
          </w:p>
          <w:p w14:paraId="773F40F7" w14:textId="6DA46473" w:rsidR="00A138EF" w:rsidRPr="00A138EF" w:rsidRDefault="00921468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726B76" wp14:editId="028E6262">
                      <wp:simplePos x="0" y="0"/>
                      <wp:positionH relativeFrom="column">
                        <wp:posOffset>-44541</wp:posOffset>
                      </wp:positionH>
                      <wp:positionV relativeFrom="paragraph">
                        <wp:posOffset>136071</wp:posOffset>
                      </wp:positionV>
                      <wp:extent cx="3151414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141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F89EA" id="直線コネクタ 15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0.7pt" to="24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再創造の条件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私のことにすべき</w:t>
            </w:r>
          </w:p>
          <w:p w14:paraId="78DFBA5D" w14:textId="4F84D24E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1:27三位一体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神様と御座の力が私の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かたち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、私の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たましいの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中に臨むこと</w:t>
            </w:r>
          </w:p>
          <w:p w14:paraId="4ABBD7E6" w14:textId="47F0A8EA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2:7神様の力、いのちの息が私の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中に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、私の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たましい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、心、考えの中に臨むこと</w:t>
            </w:r>
          </w:p>
          <w:p w14:paraId="46EAC075" w14:textId="4F579157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創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2:17-18エデンに用意された完ぺきな祝福が私の周囲に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臨在す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べき</w:t>
            </w:r>
          </w:p>
          <w:p w14:paraId="76BD9CFF" w14:textId="3F994BC9" w:rsidR="00E94183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△受け入れると考えて祈りなさい。私の家庭には現わすと考えて祈りなさい。</w:t>
            </w:r>
          </w:p>
          <w:p w14:paraId="76FD2AF8" w14:textId="486537C7" w:rsidR="00921468" w:rsidRDefault="00921468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0F7E2F" wp14:editId="26EB4F3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132262</wp:posOffset>
                      </wp:positionV>
                      <wp:extent cx="3151414" cy="691243"/>
                      <wp:effectExtent l="0" t="0" r="11430" b="1397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1414" cy="69124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02F0F" id="正方形/長方形 13" o:spid="_x0000_s1026" style="position:absolute;left:0;text-align:left;margin-left:-3.4pt;margin-top:10.4pt;width:248.15pt;height:5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" filled="f" strokecolor="black [3213]" strokeweight=".25pt"/>
                  </w:pict>
                </mc:Fallback>
              </mc:AlternateContent>
            </w:r>
          </w:p>
          <w:p w14:paraId="25E6EA8B" w14:textId="617E613C" w:rsidR="00A138EF" w:rsidRPr="00A138EF" w:rsidRDefault="00921468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9B242A" wp14:editId="75FD29A1">
                      <wp:simplePos x="0" y="0"/>
                      <wp:positionH relativeFrom="column">
                        <wp:posOffset>-60598</wp:posOffset>
                      </wp:positionH>
                      <wp:positionV relativeFrom="paragraph">
                        <wp:posOffset>124823</wp:posOffset>
                      </wp:positionV>
                      <wp:extent cx="3151414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141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4465D" id="直線コネクタ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85pt" to="243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再創造の力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出てくる。</w:t>
            </w:r>
          </w:p>
          <w:p w14:paraId="46C7011B" w14:textId="40760E00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マタ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16:16-20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岩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、教会、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ハデスの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権威X、天国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鍵</w:t>
            </w:r>
          </w:p>
          <w:p w14:paraId="6B5F7877" w14:textId="272EFBE5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ガラ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2:20滅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びるし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かないサタンの根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打ち込まれたみなさんは十字架で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終わり、いまは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キリストがあなたの中に居られる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だ。</w:t>
            </w:r>
          </w:p>
          <w:p w14:paraId="58EC7EF9" w14:textId="690B1693" w:rsid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Ⅱコリ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5:17霊的DNAが変わってしまったこと</w:t>
            </w:r>
          </w:p>
          <w:p w14:paraId="696DEA07" w14:textId="77777777" w:rsidR="00921468" w:rsidRPr="00A138EF" w:rsidRDefault="00921468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</w:p>
          <w:p w14:paraId="03CFED3A" w14:textId="1E83364F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40日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この時間を持ちなさい。</w:t>
            </w:r>
          </w:p>
          <w:p w14:paraId="5ACC8A95" w14:textId="1BEBD64B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_その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から出てくる三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つのこと</w:t>
            </w:r>
          </w:p>
          <w:p w14:paraId="268392B1" w14:textId="4899F36A" w:rsidR="00A138EF" w:rsidRPr="00A138EF" w:rsidRDefault="00B34031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479634" wp14:editId="15826571">
                      <wp:simplePos x="0" y="0"/>
                      <wp:positionH relativeFrom="column">
                        <wp:posOffset>875121</wp:posOffset>
                      </wp:positionH>
                      <wp:positionV relativeFrom="paragraph">
                        <wp:posOffset>8164</wp:posOffset>
                      </wp:positionV>
                      <wp:extent cx="0" cy="130629"/>
                      <wp:effectExtent l="0" t="0" r="38100" b="2222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62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C69C3" id="直線コネクタ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.65pt" to="68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異なる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点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A868C7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ヨハ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8:44</w:t>
            </w:r>
            <w:r w:rsidR="00A868C7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　ヨハ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14:16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霊が異なる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みなさんはこの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A868C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ヨハ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14:16)導きを受ける。</w:t>
            </w:r>
          </w:p>
          <w:p w14:paraId="13365FE4" w14:textId="02876416" w:rsidR="00A138EF" w:rsidRPr="00A138EF" w:rsidRDefault="00B34031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D9FD2B" wp14:editId="202A782B">
                      <wp:simplePos x="0" y="0"/>
                      <wp:positionH relativeFrom="column">
                        <wp:posOffset>606605</wp:posOffset>
                      </wp:positionH>
                      <wp:positionV relativeFrom="paragraph">
                        <wp:posOffset>17237</wp:posOffset>
                      </wp:positionV>
                      <wp:extent cx="3629" cy="116114"/>
                      <wp:effectExtent l="0" t="0" r="34925" b="3683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" cy="1161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62FC8" id="直線コネクタ 18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5pt,1.35pt" to="48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2954BC" wp14:editId="401C874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31750</wp:posOffset>
                      </wp:positionV>
                      <wp:extent cx="0" cy="108857"/>
                      <wp:effectExtent l="0" t="0" r="38100" b="2476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85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7B684" id="直線コネクタ 19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05pt,2.5pt" to="62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現場奥義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A138EF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人</w:t>
            </w:r>
            <w:r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　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24</w:t>
            </w:r>
            <w:r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　</w:t>
            </w:r>
            <w:r w:rsidR="00E94183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神の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国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国の奥義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持って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私とともに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いる人の24をどれだけ味わうかが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、すべての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だ。</w:t>
            </w:r>
          </w:p>
          <w:p w14:paraId="0A6B2493" w14:textId="72CED61C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ポティファルと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ヨセフ、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ポティファルの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妻とヨセフ、ここに神の国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これが公務員だ。</w:t>
            </w:r>
          </w:p>
          <w:p w14:paraId="3FD99968" w14:textId="03F8EF7B" w:rsidR="00A138EF" w:rsidRPr="00A138EF" w:rsidRDefault="00B34031" w:rsidP="00A138EF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7C4810" wp14:editId="0B2B5B0A">
                      <wp:simplePos x="0" y="0"/>
                      <wp:positionH relativeFrom="column">
                        <wp:posOffset>693511</wp:posOffset>
                      </wp:positionH>
                      <wp:positionV relativeFrom="paragraph">
                        <wp:posOffset>5352</wp:posOffset>
                      </wp:positionV>
                      <wp:extent cx="3629" cy="116114"/>
                      <wp:effectExtent l="0" t="0" r="34925" b="3683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" cy="1161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41308" id="直線コネクタ 21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6pt,.4pt" to="5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887A7D" wp14:editId="0595929A">
                      <wp:simplePos x="0" y="0"/>
                      <wp:positionH relativeFrom="column">
                        <wp:posOffset>537482</wp:posOffset>
                      </wp:positionH>
                      <wp:positionV relativeFrom="paragraph">
                        <wp:posOffset>11702</wp:posOffset>
                      </wp:positionV>
                      <wp:extent cx="3629" cy="116114"/>
                      <wp:effectExtent l="0" t="0" r="34925" b="3683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" cy="1161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B3F82" id="直線コネクタ 20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3pt,.9pt" to="4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使命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E94183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仕事　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25</w:t>
            </w:r>
            <w:r w:rsidR="00E94183" w:rsidRPr="00B3403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　</w:t>
            </w:r>
            <w:r w:rsidR="00A138EF" w:rsidRPr="00B34031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未来</w:t>
            </w:r>
          </w:p>
          <w:p w14:paraId="3CD6A239" w14:textId="24A2DAB6" w:rsidR="00A138EF" w:rsidRPr="00A138EF" w:rsidRDefault="00A138EF" w:rsidP="00B34031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公務員は必ず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仕事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があって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どんなことでも未来がある。ここで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25という神の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国と再創造が合わさった答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が出てくる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だ。</w:t>
            </w:r>
          </w:p>
          <w:p w14:paraId="111A2F1D" w14:textId="77777777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△そのことと自分と相手に必ず再創造の奥義がある。</w:t>
            </w:r>
          </w:p>
          <w:p w14:paraId="348E2D2C" w14:textId="5A9FB064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_散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た弟子「70人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公務員」</w:t>
            </w:r>
          </w:p>
          <w:p w14:paraId="22894A91" w14:textId="03911DFE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隠された弟子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(公務員) -神様は公務員を隠された弟子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として用いられた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</w:p>
          <w:p w14:paraId="4574D5E3" w14:textId="24B1D788" w:rsidR="00A138EF" w:rsidRPr="00A138EF" w:rsidRDefault="00A138EF" w:rsidP="00A138E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公務員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</w:p>
          <w:p w14:paraId="2E3E441A" w14:textId="3DDEFBA7" w:rsidR="00A138EF" w:rsidRPr="00A138EF" w:rsidRDefault="00B34031" w:rsidP="00B34031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1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)光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神様が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与えられたやみを照らす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光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2)御座-神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</w:t>
            </w:r>
          </w:p>
          <w:p w14:paraId="25C75CBC" w14:textId="751CE960" w:rsidR="00A138EF" w:rsidRPr="00A138EF" w:rsidRDefault="00A138EF" w:rsidP="00B34031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3)聖霊の力で来る再創造の答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</w:p>
          <w:p w14:paraId="196A76C3" w14:textId="2E690505" w:rsidR="00E94183" w:rsidRDefault="00A138EF" w:rsidP="00E94183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 w:rsidR="00E9418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化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運動</w:t>
            </w:r>
            <w:r w:rsidRPr="00A138EF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(伝道運動) -公務員個人生かす弟子化運動が残っている。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みな終わった後にできる伝道運動を捜し出した方が良い。これが再創造だ。</w:t>
            </w:r>
          </w:p>
          <w:p w14:paraId="0863D71F" w14:textId="245AE059" w:rsidR="00BD71C3" w:rsidRPr="00B96932" w:rsidRDefault="00BD71C3" w:rsidP="006A5DA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F10921">
        <w:tc>
          <w:tcPr>
            <w:tcW w:w="15388" w:type="dxa"/>
            <w:gridSpan w:val="5"/>
          </w:tcPr>
          <w:p w14:paraId="3A37593A" w14:textId="152A452D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E41CF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5"/>
          </w:tcPr>
          <w:p w14:paraId="1D63C26C" w14:textId="65FB64FB" w:rsidR="00F6623D" w:rsidRPr="00F6623D" w:rsidRDefault="00E41CFC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1CFC">
              <w:rPr>
                <w:rFonts w:ascii="ＭＳ ゴシック" w:eastAsia="ＭＳ ゴシック" w:hAnsi="ＭＳ ゴシック"/>
                <w:sz w:val="16"/>
                <w:szCs w:val="18"/>
              </w:rPr>
              <w:t>2022年7月9日～ 7月10日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9A4BDBE" w:rsidR="00F6623D" w:rsidRPr="00AD1D44" w:rsidRDefault="00A138EF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三つの祭りの奥義と私の</w:t>
            </w:r>
            <w:r w:rsidRPr="00A138EF">
              <w:rPr>
                <w:rFonts w:ascii="ＭＳ ゴシック" w:eastAsia="ＭＳ ゴシック" w:hAnsi="ＭＳ ゴシック"/>
                <w:sz w:val="18"/>
                <w:szCs w:val="20"/>
              </w:rPr>
              <w:t>24(出23:14-19)</w:t>
            </w:r>
          </w:p>
        </w:tc>
        <w:tc>
          <w:tcPr>
            <w:tcW w:w="4898" w:type="dxa"/>
            <w:gridSpan w:val="2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0952A64" w:rsidR="00F6623D" w:rsidRPr="00D92BA6" w:rsidRDefault="00A138EF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ベツサイダ運動する教会</w:t>
            </w:r>
            <w:r w:rsidRPr="00A138EF">
              <w:rPr>
                <w:rFonts w:ascii="ＭＳ ゴシック" w:eastAsia="ＭＳ ゴシック" w:hAnsi="ＭＳ ゴシック"/>
                <w:sz w:val="18"/>
                <w:szCs w:val="20"/>
              </w:rPr>
              <w:t>(マコ8:22-26)</w:t>
            </w:r>
          </w:p>
        </w:tc>
        <w:tc>
          <w:tcPr>
            <w:tcW w:w="5593" w:type="dxa"/>
            <w:gridSpan w:val="2"/>
          </w:tcPr>
          <w:p w14:paraId="0146C269" w14:textId="58D3CBBF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906DE07" w14:textId="790EB602" w:rsidR="00F6623D" w:rsidRPr="007931D2" w:rsidRDefault="00A138EF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138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いのち救う者と失う者</w:t>
            </w:r>
            <w:r w:rsidRPr="00A138EF">
              <w:rPr>
                <w:rFonts w:ascii="ＭＳ ゴシック" w:eastAsia="ＭＳ ゴシック" w:hAnsi="ＭＳ ゴシック"/>
                <w:sz w:val="18"/>
                <w:szCs w:val="20"/>
              </w:rPr>
              <w:t>(マコ8:31-38)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561B0EC5" w14:textId="5D0E8D4C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△三つの祭り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(私の24)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行事(親)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成人式(タラント)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会堂(専門性)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ロッジ(現場) -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三つの祭り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が私のことにならなければならない。土曜日に家族と教会に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安らかに教会見物もして、祈って、みことばフォーラムすることが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レムナントの一生を左右する。ユダヤ人は実際に三つの祭りを守って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歳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になれば</w:t>
            </w:r>
            <w:r w:rsidR="00B3403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タラントを発見する成人式、専門性を備えることができる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会堂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準備、社会に入れば最高に作ることができるロッジがある。これは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行く前に親と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する。</w:t>
            </w:r>
          </w:p>
          <w:p w14:paraId="671282F7" w14:textId="77777777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4C37310B" w14:textId="682D5A93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ところ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ユダヤ人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中で大部分は成功はしたが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のがした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がある。</w:t>
            </w:r>
          </w:p>
          <w:p w14:paraId="3EEF7B55" w14:textId="2EF8A214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-熱心にして福音をのがしてしまった。</w:t>
            </w:r>
          </w:p>
          <w:p w14:paraId="3CAB3439" w14:textId="73A90960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三つの祭り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-三つの祭りの意味をのがして成功はしたが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わざわいが臨んだ。</w:t>
            </w:r>
          </w:p>
          <w:p w14:paraId="0EFF4541" w14:textId="77777777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7D2DAB9A" w14:textId="24E2607C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過越祭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</w:t>
            </w:r>
          </w:p>
          <w:p w14:paraId="68CCB8B4" w14:textId="6B537427" w:rsidR="00A138EF" w:rsidRPr="00A138EF" w:rsidRDefault="00A138EF" w:rsidP="008027E7">
            <w:pPr>
              <w:snapToGrid w:val="0"/>
              <w:spacing w:line="19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1)サタン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12戦略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私たちと私たちの次世代をサタンの12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戦略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完全に解放させる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日だ。</w:t>
            </w:r>
          </w:p>
          <w:p w14:paraId="10D6B87F" w14:textId="77777777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2)キリスト-このすべての問題をキリストがみな解決した。</w:t>
            </w:r>
          </w:p>
          <w:p w14:paraId="18709138" w14:textId="1C6A2C1E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3)味わ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祝福を知って味わうことが過越祭の祝福だ。</w:t>
            </w:r>
          </w:p>
          <w:p w14:paraId="0D891FA5" w14:textId="788B6F09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五旬節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</w:t>
            </w:r>
          </w:p>
          <w:p w14:paraId="608FBF2D" w14:textId="0BE98BB1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1)Iコリ3:16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私たちの中にすでに聖霊が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おられる。</w:t>
            </w:r>
          </w:p>
          <w:p w14:paraId="05A61112" w14:textId="5F07A721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14:26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16:13すると聖霊の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導きを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受ける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4EE98C58" w14:textId="0448C9D4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1:8これが私に満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たす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ように力で臨むことが五旬節だ。</w:t>
            </w:r>
          </w:p>
          <w:p w14:paraId="70B9FDA2" w14:textId="4D264AF2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△それ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ユダヤ人は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祭りを正しく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守って答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受けたが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私たちは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24だ。</w:t>
            </w:r>
          </w:p>
          <w:p w14:paraId="125C58A3" w14:textId="353BDC4C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仮庵祭の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</w:t>
            </w:r>
          </w:p>
          <w:p w14:paraId="6EF2D5F6" w14:textId="2BF89CD0" w:rsidR="00A138EF" w:rsidRPr="00A138EF" w:rsidRDefault="00A138EF" w:rsidP="008027E7">
            <w:pPr>
              <w:snapToGrid w:val="0"/>
              <w:spacing w:line="19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1)天国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国籍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-神様が私たちに天国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の国籍を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与え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られ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すでに権利を私たち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受けた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7EE8AAE4" w14:textId="77777777" w:rsidR="008103CC" w:rsidRDefault="00A138EF" w:rsidP="008027E7">
            <w:pPr>
              <w:snapToGrid w:val="0"/>
              <w:spacing w:line="19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2)権威-地の果てまで行って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この福音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伝える権威も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のだ。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これが天国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背景だ。</w:t>
            </w:r>
          </w:p>
          <w:p w14:paraId="6983B798" w14:textId="763735AF" w:rsidR="00A138EF" w:rsidRPr="00A138EF" w:rsidRDefault="00A138EF" w:rsidP="008027E7">
            <w:pPr>
              <w:snapToGrid w:val="0"/>
              <w:spacing w:line="19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国-御座の力が私たちが行って祈る所に神の国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臨む。</w:t>
            </w:r>
          </w:p>
          <w:p w14:paraId="15940A98" w14:textId="6AEFB1D2" w:rsidR="00A138EF" w:rsidRPr="00A138EF" w:rsidRDefault="00A138EF" w:rsidP="008027E7">
            <w:pPr>
              <w:snapToGrid w:val="0"/>
              <w:spacing w:line="19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14:1-4この地で私たちは永遠に生き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ることなく、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たましいは天の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御座に移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るの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だ。私たちが神の国に移された後に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次世代に答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が起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(詩90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篇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6B67333F" w14:textId="77777777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7125E368" w14:textId="7204ADDB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この祝福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国次世代生かすのに私</w:t>
            </w:r>
            <w:r w:rsidR="008027E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していない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何か</w:t>
            </w:r>
          </w:p>
          <w:p w14:paraId="24B4DDD9" w14:textId="472BB676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-毎日教会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集まって三つの祭りの祝福を味わうフォーラムと祈りと答が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あるべき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AB134A6" w14:textId="119CE4FA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新しい家族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-新しい家族につまらないたわ言一言いえば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それが刻印される。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私たちが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新しい家族に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、恵み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受けて答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を話せば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それが刻印される。</w:t>
            </w:r>
          </w:p>
          <w:p w14:paraId="7AEDA94D" w14:textId="0D411DA7" w:rsidR="00A138EF" w:rsidRPr="00A138EF" w:rsidRDefault="00A138EF" w:rsidP="00A138EF">
            <w:pPr>
              <w:snapToGrid w:val="0"/>
              <w:spacing w:line="19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3.RT -親が祈れば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必ず次世代に、他の人に答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が起</w:t>
            </w:r>
            <w:r w:rsidR="008103C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こるように</w:t>
            </w:r>
            <w:r w:rsidRPr="00A138E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なっている。</w:t>
            </w:r>
          </w:p>
          <w:p w14:paraId="2E4E95CD" w14:textId="0A84EE0E" w:rsidR="00F6623D" w:rsidRPr="005C655C" w:rsidRDefault="00A138EF" w:rsidP="008103CC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△私たちの祈りは絶対に無駄にならない。</w:t>
            </w:r>
          </w:p>
        </w:tc>
        <w:tc>
          <w:tcPr>
            <w:tcW w:w="4898" w:type="dxa"/>
            <w:gridSpan w:val="2"/>
          </w:tcPr>
          <w:p w14:paraId="3E33DB82" w14:textId="575182B5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_誰も助ける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者がいない死ぬ病気と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不治の病(盲人)</w:t>
            </w:r>
          </w:p>
          <w:p w14:paraId="44654DC8" w14:textId="45FFB927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、神様が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私とともにおられる、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その力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持って行く者と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あきらめる者は違う</w:t>
            </w:r>
          </w:p>
          <w:p w14:paraId="46564C22" w14:textId="285B12CC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った者と問題、不可能な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苦しみの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る者は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重要な答えを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見つけるべき</w:t>
            </w:r>
          </w:p>
          <w:p w14:paraId="77B39FDF" w14:textId="33FA112E" w:rsidR="00A138EF" w:rsidRPr="00A138EF" w:rsidRDefault="00A138EF" w:rsidP="00C25881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1)重要な瞬間に世の中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ことは答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にならない。</w:t>
            </w:r>
          </w:p>
          <w:p w14:paraId="410920F4" w14:textId="0D077AD7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2)ヨセフとダビデ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誰も助ける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者がい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ないということを分かった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が重要だ。</w:t>
            </w:r>
          </w:p>
          <w:p w14:paraId="07947A92" w14:textId="1EF41358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3)誰も助ける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者がい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ないことが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落胆する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理由だが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一番良い時刻表だ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。生涯で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最高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の価値を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発見する時間</w:t>
            </w:r>
          </w:p>
          <w:p w14:paraId="12738C04" w14:textId="26CA6C67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間違ったこと、サタンが与えたこと、誤解、傷、経験、世の中こと、私のこと、欲でいっぱい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いることを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神様のこと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変える時刻表を作ってこそ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、いやされる－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、無能が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いやされ、伝道できる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ようになる人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変化</w:t>
            </w:r>
          </w:p>
          <w:p w14:paraId="75CF3BE3" w14:textId="77777777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54E8486" w14:textId="4E781417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会って霊的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DNAが完全に変わった盲人</w:t>
            </w:r>
          </w:p>
          <w:p w14:paraId="6AB25589" w14:textId="7AAD18E8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22節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「主がさわってくださる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ことを願います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切実に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求めた盲人</w:t>
            </w:r>
            <w:r w:rsidR="008027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すべてのゴミ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をみな捨てたこと</w:t>
            </w:r>
          </w:p>
          <w:p w14:paraId="49E80D5D" w14:textId="3EAD7E97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24節、25節イエスが盲人の手を握って村の外に出て行って目に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つばきをつけ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、また、按手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神様の力が刻印される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ひっくり返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ようになる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みわざ</w:t>
            </w:r>
          </w:p>
          <w:p w14:paraId="75D928C1" w14:textId="614CF3E4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3)イエスに行けば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いやされる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という確信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盲人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これがCVDIP、答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絵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不信仰の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ゴミを捨てて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契約で絵を描いて祈らなければならない。</w:t>
            </w:r>
          </w:p>
          <w:p w14:paraId="64CB9484" w14:textId="20DE3229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 26節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村に行かずにすぐに家に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帰り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御座の力が完全に臨むように人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いてはならない</w:t>
            </w:r>
          </w:p>
          <w:p w14:paraId="2BC47A60" w14:textId="27D06B10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△神様が私のからだ、考えの中のすべてのゴミを変えて神様の力で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働かれる体験をすれば、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変わる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になる。</w:t>
            </w:r>
          </w:p>
          <w:p w14:paraId="68C1E683" w14:textId="580EB697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この現場を見てイスラエル現場を生かし始めた弟子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(ペテロ)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―足のなえた人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(使3:1-12)</w:t>
            </w:r>
          </w:p>
          <w:p w14:paraId="71B518B6" w14:textId="1D502FD6" w:rsidR="00A138EF" w:rsidRPr="00A138EF" w:rsidRDefault="00A138EF" w:rsidP="00C25881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定刻祈りに行くときに足のなえた人を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見たペテロ</w:t>
            </w:r>
          </w:p>
          <w:p w14:paraId="4B81F840" w14:textId="6027A53E" w:rsidR="00A138EF" w:rsidRPr="00A138EF" w:rsidRDefault="00A138EF" w:rsidP="00C25881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3:4ペテロとヨハネが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見つめて－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集中</w:t>
            </w:r>
          </w:p>
          <w:p w14:paraId="2564B690" w14:textId="6C6A801D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3:6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ナザレの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起きて歩きなさい。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このみことばが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足のなえた人のたましい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とからだと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中に伝えられたが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人々が知らない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23BC6929" w14:textId="6238239A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△違う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代わりに神様の力が私の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入ってくるならば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41FD378E" w14:textId="5C2C4E60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このキリストの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重職者に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伝わる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(ピリポ)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サマリヤ</w:t>
            </w:r>
          </w:p>
          <w:p w14:paraId="2A4921AC" w14:textId="3B06F0A0" w:rsidR="00A138EF" w:rsidRPr="00A138EF" w:rsidRDefault="00A138EF" w:rsidP="00C25881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1)サマリヤに中風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病と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つかれた人々</w:t>
            </w:r>
          </w:p>
          <w:p w14:paraId="00CC4BCE" w14:textId="7298C686" w:rsidR="00A138EF" w:rsidRPr="00A138EF" w:rsidRDefault="00A138EF" w:rsidP="00C25881">
            <w:pPr>
              <w:widowControl/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2)ピリポが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一心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に話して、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心に聞いたサマリ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ヤの人々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(一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所集中)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ここで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884DFEC" w14:textId="72367402" w:rsidR="00A138EF" w:rsidRPr="00A138EF" w:rsidRDefault="00A138EF" w:rsidP="00C25881">
            <w:pPr>
              <w:widowControl/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3)福音と祈りを知って世の中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出て行ってこそ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世の中</w:t>
            </w:r>
            <w:r w:rsidR="00A05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征服</w:t>
            </w:r>
          </w:p>
          <w:p w14:paraId="5C8F4284" w14:textId="63382DD4" w:rsidR="00A138EF" w:rsidRPr="00A138EF" w:rsidRDefault="00A138EF" w:rsidP="00A138EF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_神様が必要とする教会は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ベツサイダ運動をする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教会</w:t>
            </w:r>
          </w:p>
          <w:p w14:paraId="17D59D23" w14:textId="14CB6346" w:rsidR="00F6623D" w:rsidRPr="002801CE" w:rsidRDefault="00A138EF" w:rsidP="00A138EF">
            <w:pPr>
              <w:snapToGrid w:val="0"/>
              <w:spacing w:line="190" w:lineRule="exact"/>
              <w:ind w:left="150" w:hangingChars="100" w:hanging="150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人と霊的に病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人々、レムナントを神様のこと、御座のこと</w:t>
            </w:r>
            <w:r w:rsidR="00C258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A138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変えなければならない。</w:t>
            </w:r>
          </w:p>
        </w:tc>
        <w:tc>
          <w:tcPr>
            <w:tcW w:w="5593" w:type="dxa"/>
            <w:gridSpan w:val="2"/>
          </w:tcPr>
          <w:p w14:paraId="5A6ED8F9" w14:textId="77777777" w:rsidR="00C25881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今日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本文はイエス様が弟子に直接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メッセージだ。</w:t>
            </w:r>
          </w:p>
          <w:p w14:paraId="205BC053" w14:textId="672C2015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強大国、ヨーロッパ、アメリカ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福音伝えないで度々違うもの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サタンが攻撃した</w:t>
            </w:r>
          </w:p>
          <w:p w14:paraId="7AEDEA98" w14:textId="020FBD44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E00A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精神病者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ぎっしり埋まる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なったのだ。</w:t>
            </w:r>
          </w:p>
          <w:p w14:paraId="27876E76" w14:textId="6EBBC162" w:rsidR="00A138EF" w:rsidRPr="00A138EF" w:rsidRDefault="00A138EF" w:rsidP="00BE00AB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ペテロの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信仰告白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(マタ16:16)後、イエス様が十字架に処刑されることと三日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目に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復活する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ことをおっしゃった。ペテロが絶対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にだめだ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BE00A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言って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="00C25881" w:rsidRP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下がれ。サタン</w:t>
            </w:r>
            <w:r w:rsid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！</w:t>
            </w:r>
            <w:r w:rsidR="00C25881" w:rsidRPr="00C2588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は神のことを思わないで、人のことを思っている。だれでもわたしについて来たいと思うなら、自分を捨て、自分の十字架を負い、そしてわたしについて来なさい。いのちを救おうと思う者はそれを失い、わたしと福音とのためにいのちを失う者はそれを救うのです。」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。みことば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前に立って歴史を見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なさい。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事実は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福音を知らずに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止める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ことだ。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主のしもべ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ただ福音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だけ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語る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べきだ。そうでなければ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みなさん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次世代は精神病者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なる。</w:t>
            </w:r>
          </w:p>
          <w:p w14:paraId="11A57605" w14:textId="0E77B8A5" w:rsidR="00A138EF" w:rsidRPr="00A138EF" w:rsidRDefault="00BE00AB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D002D4" wp14:editId="799C217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157480</wp:posOffset>
                      </wp:positionV>
                      <wp:extent cx="3150870" cy="421640"/>
                      <wp:effectExtent l="0" t="0" r="11430" b="1651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870" cy="421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F5CF" id="正方形/長方形 22" o:spid="_x0000_s1026" style="position:absolute;left:0;text-align:left;margin-left:-3.6pt;margin-top:12.4pt;width:248.1pt;height:3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0ZgwIAAGc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_十字架処刑事件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以降</w:t>
            </w:r>
            <w:r w:rsidR="00A138EF"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「二種類の人」</w:t>
            </w:r>
          </w:p>
          <w:p w14:paraId="13AD466E" w14:textId="0FB1C967" w:rsidR="00A138EF" w:rsidRPr="00A138EF" w:rsidRDefault="00BE00AB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884006" wp14:editId="7E0956B1">
                      <wp:simplePos x="0" y="0"/>
                      <wp:positionH relativeFrom="column">
                        <wp:posOffset>-33803</wp:posOffset>
                      </wp:positionH>
                      <wp:positionV relativeFrom="paragraph">
                        <wp:posOffset>129540</wp:posOffset>
                      </wp:positionV>
                      <wp:extent cx="3139147" cy="11723"/>
                      <wp:effectExtent l="0" t="0" r="23495" b="2667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147" cy="1172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A7B5DD" id="直線コネクタ 2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0.2pt" to="244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集中時代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開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くべき</w:t>
            </w:r>
          </w:p>
          <w:p w14:paraId="6600C59D" w14:textId="499EB328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教役者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御座、時空超越、237(本当に祈り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分かれば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成り立つ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</w:p>
          <w:p w14:paraId="26916602" w14:textId="5A4FE1FB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重職者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70地域、70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レムナント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237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生かすタラント</w:t>
            </w:r>
          </w:p>
          <w:p w14:paraId="3303122D" w14:textId="2ABE5317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与えられる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答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と受ける答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</w:p>
          <w:p w14:paraId="19897C35" w14:textId="628671B2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使徒</w:t>
            </w:r>
          </w:p>
          <w:p w14:paraId="4A6EB9CC" w14:textId="673622AC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1)上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権威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マタ28:16-20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マコ16:15-20</w:t>
            </w:r>
          </w:p>
          <w:p w14:paraId="14DA97F6" w14:textId="6641C9DE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権威を力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(1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8) -これだけ話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しなさい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419BAFCA" w14:textId="04EA321A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重職者</w:t>
            </w:r>
          </w:p>
          <w:p w14:paraId="0CB3A005" w14:textId="3216BBB1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70弟子(影響) - 70地域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生かす影響力を与えるように答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</w:p>
          <w:p w14:paraId="620E85CE" w14:textId="36E8ED6E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11:19大き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な患難のとき、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最高の祝福を重職者に</w:t>
            </w:r>
          </w:p>
          <w:p w14:paraId="62300D32" w14:textId="59127939" w:rsidR="00A138EF" w:rsidRPr="00A138EF" w:rsidRDefault="00A138EF" w:rsidP="00BE00AB">
            <w:pPr>
              <w:snapToGrid w:val="0"/>
              <w:spacing w:line="22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12:1-25最大危機の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教会を生かした重職者の祈り</w:t>
            </w:r>
          </w:p>
          <w:p w14:paraId="68771D70" w14:textId="17AE03C6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13:1-4行く所ごとに重職者を先に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立て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て働き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を派遣</w:t>
            </w:r>
          </w:p>
          <w:p w14:paraId="3CB14F91" w14:textId="6EB49ACA" w:rsidR="00A138EF" w:rsidRPr="00A138EF" w:rsidRDefault="00A138EF" w:rsidP="00BE00AB">
            <w:pPr>
              <w:snapToGrid w:val="0"/>
              <w:spacing w:line="220" w:lineRule="exact"/>
              <w:ind w:firstLineChars="200" w:firstLine="276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△約束されたことだから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アーメン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言えば、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答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えを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受ける。</w:t>
            </w:r>
          </w:p>
          <w:p w14:paraId="19185A48" w14:textId="21A31E56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レムナント</w:t>
            </w:r>
          </w:p>
          <w:p w14:paraId="564C3EEB" w14:textId="1AAFAFC7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17:1-3 「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当為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性」 -キリスト、十字架、復活の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当為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性</w:t>
            </w:r>
          </w:p>
          <w:p w14:paraId="46169124" w14:textId="4BF7059E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18:4 「礼拝、祈り」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これを知って世の中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出て行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くべき</w:t>
            </w:r>
          </w:p>
          <w:p w14:paraId="6ACAEEC3" w14:textId="7EDE3BEC" w:rsidR="00A138EF" w:rsidRPr="00A138EF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19:8 「国」 -本当に答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が何か知って行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くべき</w:t>
            </w:r>
          </w:p>
          <w:p w14:paraId="7CD0E066" w14:textId="77777777" w:rsidR="008C6A88" w:rsidRDefault="00A138EF" w:rsidP="00BE00AB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△成功しても世の国、福音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悟れなければサタンの国にお手伝い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をするしかない。</w:t>
            </w:r>
          </w:p>
          <w:p w14:paraId="791CFF3A" w14:textId="478EA643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 (36-37節)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―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現場時代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開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87856E5" w14:textId="3504DDFD" w:rsidR="00A138EF" w:rsidRPr="00A138EF" w:rsidRDefault="00BE00AB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75E51" wp14:editId="4F103240">
                      <wp:simplePos x="0" y="0"/>
                      <wp:positionH relativeFrom="column">
                        <wp:posOffset>-16217</wp:posOffset>
                      </wp:positionH>
                      <wp:positionV relativeFrom="paragraph">
                        <wp:posOffset>142241</wp:posOffset>
                      </wp:positionV>
                      <wp:extent cx="3428658" cy="562708"/>
                      <wp:effectExtent l="0" t="0" r="19685" b="2794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8658" cy="56270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793A" id="正方形/長方形 24" o:spid="_x0000_s1026" style="position:absolute;left:0;text-align:left;margin-left:-1.3pt;margin-top:11.2pt;width:269.95pt;height:4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 w:rsidR="00A138EF"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="008C6A88" w:rsidRP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人は、たとい全世界を得ても、いのちを損じたら、何の得がありましょう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</w:p>
          <w:p w14:paraId="04669FC1" w14:textId="3D8511B3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霊的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祝祭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(1週一度) -それでこそ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偶像、神殿、Temple Stay生かす。</w:t>
            </w:r>
          </w:p>
          <w:p w14:paraId="50030A34" w14:textId="03FF8C58" w:rsidR="00A138EF" w:rsidRPr="00A138EF" w:rsidRDefault="00A138EF" w:rsidP="00BE00AB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霊的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DNA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変えるいやし(毎日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来て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恵み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受けるように)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病人に毎日訪ねて行って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メッセージを与える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異端、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代替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宗教</w:t>
            </w:r>
          </w:p>
          <w:p w14:paraId="09F03829" w14:textId="4B718C8D" w:rsidR="00A138EF" w:rsidRPr="00A138EF" w:rsidRDefault="00A138EF" w:rsidP="00A138E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すべての家で霊的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タラッパンをしなさい－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学校まで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入り込んでいる</w:t>
            </w:r>
            <w:r w:rsidRPr="00A138EF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瞑想運動</w:t>
            </w:r>
          </w:p>
          <w:p w14:paraId="7768B65C" w14:textId="6679BBF2" w:rsidR="00F6623D" w:rsidRPr="00C65E9D" w:rsidRDefault="00A138EF" w:rsidP="008C6A88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△教会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責任だ。私たちの祈りをここに注ぎ込まなければならない。これが</w:t>
            </w:r>
            <w:r w:rsidR="008C6A8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まことの</w:t>
            </w:r>
            <w:r w:rsidRPr="00A138E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未来だ。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9EB8" w14:textId="77777777" w:rsidR="00E57AA6" w:rsidRDefault="00E57AA6" w:rsidP="001A01E3">
      <w:r>
        <w:separator/>
      </w:r>
    </w:p>
  </w:endnote>
  <w:endnote w:type="continuationSeparator" w:id="0">
    <w:p w14:paraId="5977B577" w14:textId="77777777" w:rsidR="00E57AA6" w:rsidRDefault="00E57AA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C6D1" w14:textId="77777777" w:rsidR="00E57AA6" w:rsidRDefault="00E57AA6" w:rsidP="001A01E3">
      <w:r>
        <w:separator/>
      </w:r>
    </w:p>
  </w:footnote>
  <w:footnote w:type="continuationSeparator" w:id="0">
    <w:p w14:paraId="055D1610" w14:textId="77777777" w:rsidR="00E57AA6" w:rsidRDefault="00E57AA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AA"/>
    <w:rsid w:val="00040021"/>
    <w:rsid w:val="00041861"/>
    <w:rsid w:val="000508B6"/>
    <w:rsid w:val="00052B58"/>
    <w:rsid w:val="00071896"/>
    <w:rsid w:val="000729EA"/>
    <w:rsid w:val="000735A1"/>
    <w:rsid w:val="0007427D"/>
    <w:rsid w:val="00074AA9"/>
    <w:rsid w:val="0007713E"/>
    <w:rsid w:val="00085434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12C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4B30"/>
    <w:rsid w:val="001552D0"/>
    <w:rsid w:val="00156319"/>
    <w:rsid w:val="00161441"/>
    <w:rsid w:val="001629A5"/>
    <w:rsid w:val="001647B1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34DE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9D9"/>
    <w:rsid w:val="002752B8"/>
    <w:rsid w:val="00275B1A"/>
    <w:rsid w:val="00276297"/>
    <w:rsid w:val="002767A1"/>
    <w:rsid w:val="0027774A"/>
    <w:rsid w:val="002801CE"/>
    <w:rsid w:val="00280578"/>
    <w:rsid w:val="00282C8B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301A64"/>
    <w:rsid w:val="003020DF"/>
    <w:rsid w:val="0031197A"/>
    <w:rsid w:val="003131A3"/>
    <w:rsid w:val="00314360"/>
    <w:rsid w:val="003163A1"/>
    <w:rsid w:val="00320EE1"/>
    <w:rsid w:val="003229A5"/>
    <w:rsid w:val="003302A5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46C7F"/>
    <w:rsid w:val="00446FFC"/>
    <w:rsid w:val="00447906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54186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27EFC"/>
    <w:rsid w:val="00630AAD"/>
    <w:rsid w:val="0063200F"/>
    <w:rsid w:val="0063780C"/>
    <w:rsid w:val="00643525"/>
    <w:rsid w:val="00650448"/>
    <w:rsid w:val="006528B2"/>
    <w:rsid w:val="006579CF"/>
    <w:rsid w:val="00661BEE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899"/>
    <w:rsid w:val="00700CFE"/>
    <w:rsid w:val="00701D02"/>
    <w:rsid w:val="00702DB8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523E"/>
    <w:rsid w:val="008027E7"/>
    <w:rsid w:val="00803834"/>
    <w:rsid w:val="00804B5D"/>
    <w:rsid w:val="008103CC"/>
    <w:rsid w:val="00810657"/>
    <w:rsid w:val="00810A42"/>
    <w:rsid w:val="00811114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925"/>
    <w:rsid w:val="00851E5F"/>
    <w:rsid w:val="00853655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1468"/>
    <w:rsid w:val="009228CB"/>
    <w:rsid w:val="00926AC3"/>
    <w:rsid w:val="00926C7D"/>
    <w:rsid w:val="009273AC"/>
    <w:rsid w:val="00936D38"/>
    <w:rsid w:val="00940083"/>
    <w:rsid w:val="00941250"/>
    <w:rsid w:val="009441F0"/>
    <w:rsid w:val="009500AF"/>
    <w:rsid w:val="009500BC"/>
    <w:rsid w:val="00950421"/>
    <w:rsid w:val="00955A70"/>
    <w:rsid w:val="0095604B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E14F0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D1D44"/>
    <w:rsid w:val="00AD2D23"/>
    <w:rsid w:val="00AD3D47"/>
    <w:rsid w:val="00AD5F46"/>
    <w:rsid w:val="00AE3218"/>
    <w:rsid w:val="00AE7D04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4031"/>
    <w:rsid w:val="00B34D5D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70ED"/>
    <w:rsid w:val="00C175E9"/>
    <w:rsid w:val="00C20B38"/>
    <w:rsid w:val="00C23106"/>
    <w:rsid w:val="00C25881"/>
    <w:rsid w:val="00C3025E"/>
    <w:rsid w:val="00C31F40"/>
    <w:rsid w:val="00C330F8"/>
    <w:rsid w:val="00C33E7D"/>
    <w:rsid w:val="00C372D2"/>
    <w:rsid w:val="00C37571"/>
    <w:rsid w:val="00C40963"/>
    <w:rsid w:val="00C444ED"/>
    <w:rsid w:val="00C5004E"/>
    <w:rsid w:val="00C51CB7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73E"/>
    <w:rsid w:val="00CC361D"/>
    <w:rsid w:val="00CC5DB9"/>
    <w:rsid w:val="00CC5FEC"/>
    <w:rsid w:val="00CC6655"/>
    <w:rsid w:val="00CC6F62"/>
    <w:rsid w:val="00CE049E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74AA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614"/>
    <w:rsid w:val="00E94183"/>
    <w:rsid w:val="00E967F3"/>
    <w:rsid w:val="00E97E22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7628E"/>
    <w:rsid w:val="00F80C1E"/>
    <w:rsid w:val="00F870CC"/>
    <w:rsid w:val="00F96520"/>
    <w:rsid w:val="00FA0610"/>
    <w:rsid w:val="00FA13B3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2022-06-20T12:12:00Z</cp:lastPrinted>
  <dcterms:created xsi:type="dcterms:W3CDTF">2022-07-11T09:22:00Z</dcterms:created>
  <dcterms:modified xsi:type="dcterms:W3CDTF">2022-07-11T11:42:00Z</dcterms:modified>
</cp:coreProperties>
</file>