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876"/>
        <w:gridCol w:w="5130"/>
      </w:tblGrid>
      <w:tr w:rsidR="00F6623D" w:rsidRPr="001A01E3" w14:paraId="2FDA0103" w14:textId="599A92B5" w:rsidTr="00BB1716">
        <w:tc>
          <w:tcPr>
            <w:tcW w:w="15388" w:type="dxa"/>
            <w:gridSpan w:val="3"/>
          </w:tcPr>
          <w:p w14:paraId="19FAFE33" w14:textId="31682A3E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625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5E74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BB1716">
        <w:tc>
          <w:tcPr>
            <w:tcW w:w="15388" w:type="dxa"/>
            <w:gridSpan w:val="3"/>
          </w:tcPr>
          <w:p w14:paraId="302BCF17" w14:textId="1B567421" w:rsidR="00F6623D" w:rsidRPr="00F6623D" w:rsidRDefault="005E7416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E7416">
              <w:rPr>
                <w:rFonts w:ascii="ＭＳ ゴシック" w:eastAsia="ＭＳ ゴシック" w:hAnsi="ＭＳ ゴシック"/>
                <w:sz w:val="16"/>
                <w:szCs w:val="18"/>
              </w:rPr>
              <w:t>2022年10月15日～ 10月16日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F4A9D" w:rsidRPr="001A01E3" w14:paraId="3FF33DB0" w14:textId="1BB47EF9" w:rsidTr="0047514D">
        <w:tc>
          <w:tcPr>
            <w:tcW w:w="5382" w:type="dxa"/>
          </w:tcPr>
          <w:p w14:paraId="4C7A6E4D" w14:textId="6AEF6606" w:rsidR="009F4A9D" w:rsidRPr="00B27006" w:rsidRDefault="009F4A9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3C4CD761" w:rsidR="009F4A9D" w:rsidRPr="001C19D4" w:rsidRDefault="005E7416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新しい産業の始まり</w:t>
            </w:r>
            <w:r w:rsidRPr="005E7416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(使18:1-4)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3EC7699D" w14:textId="38FCCCF6" w:rsidR="009F4A9D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F625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51BB687A" w14:textId="77777777" w:rsidR="008F057A" w:rsidRDefault="005E7416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E74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レムナントの新しい点検</w:t>
            </w:r>
          </w:p>
          <w:p w14:paraId="0E2EE3ED" w14:textId="4A76FC57" w:rsidR="009F4A9D" w:rsidRPr="0045316C" w:rsidRDefault="005E7416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E7416">
              <w:rPr>
                <w:rFonts w:ascii="ＭＳ ゴシック" w:eastAsia="ＭＳ ゴシック" w:hAnsi="ＭＳ ゴシック"/>
                <w:sz w:val="18"/>
                <w:szCs w:val="20"/>
              </w:rPr>
              <w:t>(RT 7人)</w:t>
            </w:r>
          </w:p>
        </w:tc>
        <w:tc>
          <w:tcPr>
            <w:tcW w:w="5130" w:type="dxa"/>
          </w:tcPr>
          <w:p w14:paraId="522C53F5" w14:textId="3E8E824D" w:rsidR="009F4A9D" w:rsidRPr="00B27006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F625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核心/散らされた弟子たち</w:t>
            </w:r>
          </w:p>
          <w:p w14:paraId="28CFDFB3" w14:textId="5D7A734E" w:rsidR="00E000AD" w:rsidRDefault="005E7416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伝道者の新しい点検</w:t>
            </w:r>
            <w:r w:rsidRPr="005E7416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(マタ16:16)</w:t>
            </w:r>
          </w:p>
          <w:p w14:paraId="7677D339" w14:textId="18AEE885" w:rsidR="00F6253E" w:rsidRPr="00E000AD" w:rsidRDefault="005E7416" w:rsidP="00E000A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散らされた弟子たちの点検</w:t>
            </w:r>
            <w:r w:rsidRPr="005E7416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(イザ6:13)</w:t>
            </w:r>
          </w:p>
        </w:tc>
      </w:tr>
      <w:tr w:rsidR="00632E4B" w:rsidRPr="007C1449" w14:paraId="0DACC88B" w14:textId="6DEF1775" w:rsidTr="0047514D">
        <w:tc>
          <w:tcPr>
            <w:tcW w:w="5382" w:type="dxa"/>
          </w:tcPr>
          <w:p w14:paraId="4773CA5B" w14:textId="4E3F1E97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今あることに感謝できてこそ</w:t>
            </w:r>
            <w:r w:rsidR="00F8699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それから答</w:t>
            </w:r>
            <w:r w:rsidR="00F8699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がきて</w:t>
            </w:r>
            <w:r w:rsidR="00F8699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最高</w:t>
            </w:r>
            <w:r w:rsidR="00F8699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祝福を受けた</w:t>
            </w:r>
            <w:r w:rsidR="00F8699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が見える。</w:t>
            </w:r>
          </w:p>
          <w:p w14:paraId="4026D049" w14:textId="4D9EBC55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7D734A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今日の祈り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F8699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落胆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することに会った時)</w:t>
            </w:r>
          </w:p>
          <w:p w14:paraId="32E0B4C8" w14:textId="72C557CF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目に見える現実→霊的なこと</w:t>
            </w:r>
            <w:r w:rsidR="00F8699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変えてみ</w:t>
            </w:r>
            <w:r w:rsidR="00F8699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71842E8D" w14:textId="6506B9D7" w:rsidR="005E7416" w:rsidRPr="005E7416" w:rsidRDefault="005E7416" w:rsidP="00F8699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御座の力→産業の中に結びつけ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59694EA9" w14:textId="2318836D" w:rsidR="005E7416" w:rsidRPr="005E7416" w:rsidRDefault="005E7416" w:rsidP="007D73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6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11の現場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変える力→</w:t>
            </w:r>
            <w:r w:rsidRPr="007D734A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 xml:space="preserve"> 1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Pr="007D734A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3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Pr="007D734A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8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キリストは暗やみ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砕く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という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ことである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ため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選択と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正しく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すれば神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臨んで再創造の証人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  <w:p w14:paraId="4A086263" w14:textId="1837218C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ことを分からなければ不可能→この答えを持てば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簡単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なこと</w:t>
            </w:r>
          </w:p>
          <w:p w14:paraId="3BCF6E99" w14:textId="12004F2F" w:rsidR="005E7416" w:rsidRPr="005E7416" w:rsidRDefault="005E7416" w:rsidP="007D734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当然、必然、絶対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-当然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なくなっていた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だな。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私を呼ばれた。力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知って絶対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ことを見せられた</w:t>
            </w:r>
          </w:p>
          <w:p w14:paraId="73B3BEA7" w14:textId="7D5D267E" w:rsidR="005E7416" w:rsidRPr="005E7416" w:rsidRDefault="005E7416" w:rsidP="007D73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="007D734A" w:rsidRPr="007D734A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たましい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、創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1:27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2:7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私のたましいの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中に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が回復して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、主の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いのちの息が入ってきてこそ生きる。</w:t>
            </w:r>
          </w:p>
          <w:p w14:paraId="51A5FF28" w14:textId="5A540431" w:rsidR="005E7416" w:rsidRPr="005E7416" w:rsidRDefault="005E7416" w:rsidP="007D734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1:3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8神の国、ただ聖霊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臨む。</w:t>
            </w:r>
          </w:p>
          <w:p w14:paraId="29C098F9" w14:textId="3AA5BFC2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、終わり、過程)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、神の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国が臨んで神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国の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が成就する。</w:t>
            </w:r>
          </w:p>
          <w:p w14:paraId="5CB95ED9" w14:textId="7F72949F" w:rsidR="005E7416" w:rsidRDefault="005E7416" w:rsidP="007D734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サミット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なる。</w:t>
            </w:r>
          </w:p>
          <w:p w14:paraId="69BC823C" w14:textId="77777777" w:rsidR="007D734A" w:rsidRPr="005E7416" w:rsidRDefault="007D734A" w:rsidP="007D734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4E78953B" w14:textId="77777777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77851DC1" w14:textId="2B27BD3C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根本を回復する産業</w:t>
            </w:r>
          </w:p>
          <w:p w14:paraId="48D36FC6" w14:textId="494D547C" w:rsidR="005E7416" w:rsidRPr="005E7416" w:rsidRDefault="005E7416" w:rsidP="007D734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1)創3:15(エデンの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)の産業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2)創6:14(箱舟産業) -生かす産業</w:t>
            </w:r>
          </w:p>
          <w:p w14:paraId="7273D6AB" w14:textId="2162BC80" w:rsidR="005E7416" w:rsidRPr="005E7416" w:rsidRDefault="005E7416" w:rsidP="007D734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3)創12:1-3(世界福音化と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つなげる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) -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基準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ではなく、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神様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基準として見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60FF52DC" w14:textId="77777777" w:rsidR="005E7416" w:rsidRPr="005E7416" w:rsidRDefault="005E7416" w:rsidP="007D734A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11:1-8世の中の人々は全く分からない。</w:t>
            </w:r>
          </w:p>
          <w:p w14:paraId="1DD65984" w14:textId="6D1D0727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わざわい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を止める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</w:t>
            </w:r>
          </w:p>
          <w:p w14:paraId="4334CFFB" w14:textId="77777777" w:rsidR="005E7416" w:rsidRPr="005E7416" w:rsidRDefault="005E7416" w:rsidP="007D734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1)奴隷(出5:1-12:46) -エジプトのあらゆる分野に変化</w:t>
            </w:r>
          </w:p>
          <w:p w14:paraId="5C1B9E68" w14:textId="58A82F05" w:rsidR="005E7416" w:rsidRPr="005E7416" w:rsidRDefault="005E7416" w:rsidP="007D734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2)捕虜(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1:8-9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、ハガ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2:1-9) -イザヤの契約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を握った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ダニエル、237を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揺り動かす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神殿建築</w:t>
            </w:r>
          </w:p>
          <w:p w14:paraId="47EB5C88" w14:textId="05B770F0" w:rsidR="005E7416" w:rsidRPr="005E7416" w:rsidRDefault="005E7416" w:rsidP="007D734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3)属国(ロマ16:1-27) -ロマ16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重職者産業人がつ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いた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ので永遠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前に隠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されてお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いたことを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B49AE4A" w14:textId="40F2CE71" w:rsidR="005E7416" w:rsidRPr="005E7416" w:rsidRDefault="005E7416" w:rsidP="007D734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4)流浪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民(使17:1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18:4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19:8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会堂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) -神様が準備された未来を見通した弟子訓練</w:t>
            </w:r>
          </w:p>
          <w:p w14:paraId="33FE4210" w14:textId="2DFF95FE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が見えて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(唯一性、再創造になる)産業(産業人の新しい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0BF31C83" w14:textId="77777777" w:rsidR="007D734A" w:rsidRDefault="005E7416" w:rsidP="007D734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18:1-2ただ福音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持った者との出会い</w:t>
            </w:r>
          </w:p>
          <w:p w14:paraId="3C392AE4" w14:textId="0739D8D4" w:rsidR="005E7416" w:rsidRPr="005E7416" w:rsidRDefault="005E7416" w:rsidP="007D734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18:3-4伝道と産業が通じた。</w:t>
            </w:r>
          </w:p>
          <w:p w14:paraId="782F46D0" w14:textId="67DA58B9" w:rsidR="005E7416" w:rsidRPr="005E7416" w:rsidRDefault="005E7416" w:rsidP="007D734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3)次世代(4節)生かす側に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心が通じた　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4)ローマ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生かす出会い</w:t>
            </w:r>
          </w:p>
          <w:p w14:paraId="48BC9F89" w14:textId="337AD49C" w:rsidR="005E7416" w:rsidRPr="005E7416" w:rsidRDefault="005E7416" w:rsidP="007D734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5)世界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生かすこと</w:t>
            </w:r>
          </w:p>
          <w:p w14:paraId="67D8D558" w14:textId="7FDD15FA" w:rsidR="005E7416" w:rsidRDefault="005E7416" w:rsidP="007D73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△マルコの屋上の間で答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受けた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プリスカ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夫婦、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ダマスコ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でキリスト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他には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をみな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下ろした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という答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受ければ産業に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の祝福が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FA12462" w14:textId="77777777" w:rsidR="007D734A" w:rsidRPr="005E7416" w:rsidRDefault="007D734A" w:rsidP="007D734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047D7C0C" w14:textId="77777777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7D734A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ロマ16:25-27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すでに来ている。</w:t>
            </w:r>
          </w:p>
          <w:p w14:paraId="5D0C7B20" w14:textId="06067214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D734A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目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D734A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耳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D734A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口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が神様に向かう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-エジプトに奇跡、6日(エリコ陥落)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40日(世界福音化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の門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54F3F38A" w14:textId="77777777" w:rsidR="00632E4B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(WIO)</w:t>
            </w:r>
            <w:r w:rsidR="007D73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ついて行けば良いから私の考えが必要ない。</w:t>
            </w:r>
          </w:p>
          <w:p w14:paraId="0CC527D6" w14:textId="77777777" w:rsidR="00B973BF" w:rsidRDefault="00B973BF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2DD2D86A" w:rsidR="00B973BF" w:rsidRPr="006F5782" w:rsidRDefault="00B973BF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14:paraId="2BDE3EFC" w14:textId="77777777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3EC82D9" w14:textId="1C920D8E" w:rsidR="005E7416" w:rsidRPr="005E7416" w:rsidRDefault="005E7416" w:rsidP="008F057A">
            <w:pPr>
              <w:widowControl/>
              <w:snapToGrid w:val="0"/>
              <w:spacing w:line="200" w:lineRule="exact"/>
              <w:ind w:left="1200" w:hangingChars="800" w:hanging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考え、心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-脳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レムナントの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持っている考え、心は全部脳に入力</w:t>
            </w:r>
          </w:p>
          <w:p w14:paraId="25A38BC3" w14:textId="04B7618C" w:rsidR="005E7416" w:rsidRPr="005E7416" w:rsidRDefault="005E7416" w:rsidP="008F057A">
            <w:pPr>
              <w:widowControl/>
              <w:snapToGrid w:val="0"/>
              <w:spacing w:line="200" w:lineRule="exact"/>
              <w:ind w:left="1350" w:hangingChars="900" w:hanging="13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みことば、祈り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たましい　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みことばと祈りを味わう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の中に刻印</w:t>
            </w:r>
          </w:p>
          <w:p w14:paraId="34513DDB" w14:textId="54FC40B6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黙想をする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なれば御座と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</w:p>
          <w:p w14:paraId="113B603A" w14:textId="77777777" w:rsidR="008F057A" w:rsidRDefault="008F057A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BBEC1AB" w14:textId="1C8ABB2D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10分タイム</w:t>
            </w:r>
          </w:p>
          <w:p w14:paraId="56CF364B" w14:textId="6C4B75AF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霊的システム</w:t>
            </w:r>
          </w:p>
          <w:p w14:paraId="6662BEE6" w14:textId="68BA88B5" w:rsidR="005E7416" w:rsidRPr="005E7416" w:rsidRDefault="005E7416" w:rsidP="008F05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1)創41:38困難の中にも揺れなかったヨセフは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、未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信者が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分かった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D43500" w14:textId="3AA1EE00" w:rsidR="005E7416" w:rsidRPr="005E7416" w:rsidRDefault="005E7416" w:rsidP="008F05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2)出3:1-20壊れて年も取った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とき、ホレブ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山で、幼い時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母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から聞いた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霊的なことが回復した。この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、神様はモーセに出エジプト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任せ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0C7D22EC" w14:textId="71344592" w:rsidR="005E7416" w:rsidRPr="005E7416" w:rsidRDefault="005E7416" w:rsidP="008F057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3)Iサム3:19とても幼い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霊的システムを作った人もいる。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8F057A" w:rsidRP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彼のことばを一つも地に落とされなかった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A6CEE5E" w14:textId="658C4D37" w:rsidR="005E7416" w:rsidRPr="005E7416" w:rsidRDefault="005E7416" w:rsidP="008F05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4)Iサム16:13(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)レムナントが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「つまらない（暇だ）」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ことばを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よく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ダビデは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羊飼いだったときに、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すでにこれを味わい始めた。</w:t>
            </w:r>
          </w:p>
          <w:p w14:paraId="009E201A" w14:textId="6C29D48D" w:rsidR="005E7416" w:rsidRPr="005E7416" w:rsidRDefault="005E7416" w:rsidP="008F05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2:9-11(分配)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Ⅱ列王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教役者、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預言者のともがら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ギルガル、ベテル、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エリコ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このように決め始めた。しかし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エリシャはこういうもの必要なくて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「Ⅱ列王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と言って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最後までエリヤに従っていった。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エリヤはアハブ王が殺そうとしたが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エリシャは王が父と呼んだ。ものすごい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差が生まれるの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0F8E2A0" w14:textId="193CFA25" w:rsidR="005E7416" w:rsidRPr="005E7416" w:rsidRDefault="005E7416" w:rsidP="008F05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6:1-13(御座)イスラエル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滅亡と回復に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ついて預言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とき、神様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が一番最初にイザヤに御座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力から体験するように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B341BEE" w14:textId="434AAC1F" w:rsidR="005E7416" w:rsidRPr="005E7416" w:rsidRDefault="005E7416" w:rsidP="008F05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7)Ⅱテモ3:14-17(確信)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このこと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確信し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なさい」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テモテに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話した。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レムナントは言い訳しても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仕方なく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て、確信しなければならない。</w:t>
            </w:r>
          </w:p>
          <w:p w14:paraId="12FB5E44" w14:textId="22BA090A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学業システム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-ここで学業が出てくれば必ずこのようになる。</w:t>
            </w:r>
          </w:p>
          <w:p w14:paraId="505C1DBC" w14:textId="6EDC5A6F" w:rsidR="005E7416" w:rsidRPr="005E7416" w:rsidRDefault="005E7416" w:rsidP="008F057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</w:t>
            </w:r>
          </w:p>
          <w:p w14:paraId="4DB87674" w14:textId="55F98E10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文化システム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-作品</w:t>
            </w:r>
          </w:p>
          <w:p w14:paraId="38A52392" w14:textId="76B5020C" w:rsidR="005E7416" w:rsidRPr="005E7416" w:rsidRDefault="005E7416" w:rsidP="008F05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1)プラットフォーム-人々を生かすことができる、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ようにさせるプラットフォームになる。</w:t>
            </w:r>
          </w:p>
          <w:p w14:paraId="3252734E" w14:textId="17934CBD" w:rsidR="005E7416" w:rsidRPr="005E7416" w:rsidRDefault="005E7416" w:rsidP="008F057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-その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見張り台に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201E33F5" w14:textId="13283013" w:rsidR="005E7416" w:rsidRDefault="005E7416" w:rsidP="008F05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3)アンテナ-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その人たちを正しく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神様と通じるようにさせるアンテナとなる。</w:t>
            </w:r>
          </w:p>
          <w:p w14:paraId="07C90419" w14:textId="77777777" w:rsidR="008F057A" w:rsidRPr="005E7416" w:rsidRDefault="008F057A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1BBEF75" w14:textId="77777777" w:rsidR="005E7416" w:rsidRPr="005E7416" w:rsidRDefault="005E7416" w:rsidP="005E74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58631AF" w14:textId="057F3183" w:rsidR="00632E4B" w:rsidRPr="007F04A3" w:rsidRDefault="005E7416" w:rsidP="008F057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これがレムナントがそろ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必ずすべき点検だ。今から集中</w:t>
            </w:r>
            <w:r w:rsidR="008F05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霊的システムを作って始めれば良い。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D0D1783" w14:textId="7F7DD8E7" w:rsidR="005E7416" w:rsidRPr="005E7416" w:rsidRDefault="00B973BF" w:rsidP="00B973BF">
            <w:pPr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703C4" wp14:editId="53D0BCD9">
                      <wp:simplePos x="0" y="0"/>
                      <wp:positionH relativeFrom="column">
                        <wp:posOffset>823744</wp:posOffset>
                      </wp:positionH>
                      <wp:positionV relativeFrom="paragraph">
                        <wp:posOffset>-1158</wp:posOffset>
                      </wp:positionV>
                      <wp:extent cx="1461247" cy="125506"/>
                      <wp:effectExtent l="0" t="0" r="24765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1247" cy="12550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B4D4E" id="正方形/長方形 1" o:spid="_x0000_s1026" style="position:absolute;left:0;text-align:left;margin-left:64.85pt;margin-top:-.1pt;width:115.05pt;height: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" filled="f" strokecolor="black [3213]" strokeweight=".25pt"/>
                  </w:pict>
                </mc:Fallback>
              </mc:AlternateContent>
            </w:r>
            <w:r w:rsidR="005E7416"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Trinity、御座、</w:t>
            </w:r>
            <w:r w:rsidR="008F057A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３時代</w:t>
            </w:r>
          </w:p>
          <w:p w14:paraId="68C77EA4" w14:textId="61068522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今この時間には何</w:t>
            </w:r>
            <w:r w:rsidR="008F057A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起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こって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いるかを常に知</w:t>
            </w:r>
            <w:r w:rsidR="008F057A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ってい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なければならない。これがイエス様の最後の講壇だ。</w:t>
            </w:r>
          </w:p>
          <w:p w14:paraId="48525150" w14:textId="131BA096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_三つ</w:t>
            </w:r>
            <w:r w:rsidR="008F057A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点検</w:t>
            </w:r>
          </w:p>
          <w:p w14:paraId="0115D599" w14:textId="405DD9E8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私を点検しなさい</w:t>
            </w:r>
            <w:r w:rsidR="008F057A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-でき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ないこと、足</w:t>
            </w:r>
            <w:r w:rsidR="008F057A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りない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こと、不可能なこと</w:t>
            </w:r>
          </w:p>
          <w:p w14:paraId="24546ABC" w14:textId="7E5D86D0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△事実通り認めて</w:t>
            </w:r>
            <w:r w:rsidR="008F057A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落胆してはならない。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神様計画があるため</w:t>
            </w:r>
          </w:p>
          <w:p w14:paraId="7E32BAB6" w14:textId="0B7E4F4F" w:rsidR="005E7416" w:rsidRPr="005E7416" w:rsidRDefault="00B973BF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C6D006" wp14:editId="76391B95">
                      <wp:simplePos x="0" y="0"/>
                      <wp:positionH relativeFrom="column">
                        <wp:posOffset>509980</wp:posOffset>
                      </wp:positionH>
                      <wp:positionV relativeFrom="paragraph">
                        <wp:posOffset>117624</wp:posOffset>
                      </wp:positionV>
                      <wp:extent cx="2084294" cy="112059"/>
                      <wp:effectExtent l="0" t="0" r="11430" b="2159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294" cy="11205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C725E" id="正方形/長方形 2" o:spid="_x0000_s1026" style="position:absolute;left:0;text-align:left;margin-left:40.15pt;margin-top:9.25pt;width:164.1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" filled="f" strokecolor="black [3213]" strokeweight=".25pt"/>
                  </w:pict>
                </mc:Fallback>
              </mc:AlternateContent>
            </w:r>
            <w:r w:rsidR="005E7416"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="005E7416"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神様のことでこそ</w:t>
            </w:r>
            <w:r w:rsidR="008F057A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でき</w:t>
            </w:r>
            <w:r w:rsidR="005E7416"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る。</w:t>
            </w:r>
          </w:p>
          <w:p w14:paraId="7B31D552" w14:textId="4519D7F3" w:rsidR="005E7416" w:rsidRPr="005E7416" w:rsidRDefault="005E7416" w:rsidP="00B973BF">
            <w:pPr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24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25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00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237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いやし、サミット</w:t>
            </w:r>
          </w:p>
          <w:p w14:paraId="41D198B6" w14:textId="25BA2684" w:rsidR="005E7416" w:rsidRPr="005E7416" w:rsidRDefault="005E7416" w:rsidP="00B973BF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ただ神様のことで、神様のみことばだけで、福音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伝えること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によって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だけ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残りは神様が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される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0DBFFAFB" w14:textId="2567436C" w:rsidR="005E7416" w:rsidRPr="005E7416" w:rsidRDefault="005E7416" w:rsidP="00B973BF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実際に味わった人々だ。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創6:14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創13:18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出3:18-20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Iサム3:1-19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詩78:70-72</w:t>
            </w:r>
          </w:p>
          <w:p w14:paraId="190C243C" w14:textId="77777777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</w:p>
          <w:p w14:paraId="2AD03845" w14:textId="15166E24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定刻祈り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(一人でいる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定刻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礼拝)</w:t>
            </w:r>
          </w:p>
          <w:p w14:paraId="110B852A" w14:textId="511423E0" w:rsidR="005E7416" w:rsidRPr="005E7416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1)マタ16:13-20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2)マタ17:1-9キリストだけ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3)マタ28:1-20</w:t>
            </w:r>
          </w:p>
          <w:p w14:paraId="02005B6D" w14:textId="15EC9E54" w:rsidR="005E7416" w:rsidRPr="005E7416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 1,3,8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握って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祈り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5)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2:1-47待ちなさい</w:t>
            </w:r>
          </w:p>
          <w:p w14:paraId="7F1D7A6D" w14:textId="72F27650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常時祈り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+ 24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祈り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(教会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行った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、人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会った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0721E944" w14:textId="77777777" w:rsidR="00B973BF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1)問題の中で無条件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答えを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見つける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24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祈り　</w:t>
            </w:r>
          </w:p>
          <w:p w14:paraId="28EEA0E9" w14:textId="3506E5C7" w:rsidR="005E7416" w:rsidRPr="005E7416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2)三つの祭り、力、未来(礼拝の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ときに起こる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こと)</w:t>
            </w:r>
          </w:p>
          <w:p w14:paraId="3CC077C3" w14:textId="25ED4EA9" w:rsidR="005E7416" w:rsidRPr="005E7416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2:43-47ずっと起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こる働き。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これが常時祈り</w:t>
            </w:r>
          </w:p>
          <w:p w14:paraId="4A4DB251" w14:textId="76CF8087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内なる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人を見ること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=現場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生かすこと(25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祈り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29EA2FF7" w14:textId="60FA3723" w:rsidR="005E7416" w:rsidRPr="005E7416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3:1-12キリストが初めて宣言される時間だ。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天地開闢</w:t>
            </w:r>
          </w:p>
          <w:p w14:paraId="183ECF74" w14:textId="58B65FB0" w:rsidR="005E7416" w:rsidRPr="005E7416" w:rsidRDefault="005E7416" w:rsidP="00B973BF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6:7なぜ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祭司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が集まって恵みを受けるのか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実際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個人的に死ん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でいた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のだ。</w:t>
            </w:r>
          </w:p>
          <w:p w14:paraId="3CA95BE0" w14:textId="53A328D5" w:rsidR="005E7416" w:rsidRPr="005E7416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8:4-8誰がサマリヤに行ける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のか</w:t>
            </w:r>
          </w:p>
          <w:p w14:paraId="483665D5" w14:textId="46F6069A" w:rsidR="005E7416" w:rsidRPr="005E7416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11:19患難でなく世界へ行く機会だ。</w:t>
            </w:r>
          </w:p>
          <w:p w14:paraId="69ED84D4" w14:textId="47305213" w:rsidR="005E7416" w:rsidRPr="005E7416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5)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13:1-4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16:6-10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19:21この人が世界福音化の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門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を開けたのだ。</w:t>
            </w:r>
          </w:p>
          <w:p w14:paraId="580D9ACC" w14:textId="06769D0B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契約を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持って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いれば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神様がみなさんを通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して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世界を変えられる。</w:t>
            </w:r>
          </w:p>
          <w:p w14:paraId="1CF85F86" w14:textId="4E80691C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 [散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らされ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た弟子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たち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]</w:t>
            </w:r>
          </w:p>
          <w:p w14:paraId="7F75623B" w14:textId="00D96F5F" w:rsidR="005E7416" w:rsidRPr="005E7416" w:rsidRDefault="005E7416" w:rsidP="005E7416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「点検」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(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イザ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6:13) </w:t>
            </w:r>
            <w:r w:rsidR="00B973B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–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3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</w:t>
            </w:r>
          </w:p>
          <w:p w14:paraId="6F63B3C9" w14:textId="2D7A7170" w:rsidR="005E7416" w:rsidRPr="005E7416" w:rsidRDefault="005E7416" w:rsidP="00B973BF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聖書と神学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(レムナント) -レムナントという単語を点検しなければならない。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福音を伝えろと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立てられ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たのを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レムナント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言う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4469C532" w14:textId="0C643024" w:rsidR="005E7416" w:rsidRPr="005E7416" w:rsidRDefault="005E7416" w:rsidP="00B973BF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1)奴隷、捕虜、属国、流浪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民、旅人、散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らされた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者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福音を伝えないから奴隷、捕虜、属国で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送ったのだ。この中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福音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持った者が残りの者だ。聖書一つだけ詳しく見る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べきだ。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その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からずっと持続する。初代教会、旅人、散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らされ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た者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(使11:19)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これが同じ単語だ。</w:t>
            </w:r>
          </w:p>
          <w:p w14:paraId="28BED9F2" w14:textId="77777777" w:rsidR="005E7416" w:rsidRPr="005E7416" w:rsidRDefault="005E7416" w:rsidP="00B973BF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 Remnant =捨てられた者、残りの者</w:t>
            </w:r>
          </w:p>
          <w:p w14:paraId="3CBBD708" w14:textId="469FE737" w:rsidR="005E7416" w:rsidRPr="005E7416" w:rsidRDefault="005E7416" w:rsidP="00B973BF">
            <w:pPr>
              <w:snapToGrid w:val="0"/>
              <w:spacing w:line="19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(1)根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キリスト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(2)切り株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既成世代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(3)新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しい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芽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次世代</w:t>
            </w:r>
          </w:p>
          <w:p w14:paraId="3846D659" w14:textId="6B519B3D" w:rsidR="005E7416" w:rsidRPr="005E7416" w:rsidRDefault="005E7416" w:rsidP="00B973BF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聖書と体験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(御座) -みことばを体験しなければならない。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それが御座の体験だ。</w:t>
            </w:r>
          </w:p>
          <w:p w14:paraId="6A6CF969" w14:textId="77777777" w:rsidR="00B973BF" w:rsidRDefault="005E7416" w:rsidP="00B973BF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聖書と現場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聖書と現場で伝道を点検しなければならない。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アメリカとヨーロッパ、先進国、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３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団体が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創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、6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、11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章と同じ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ようにしている。</w:t>
            </w:r>
          </w:p>
          <w:p w14:paraId="0863D71F" w14:textId="20EC9437" w:rsidR="00BE17F3" w:rsidRPr="002812AE" w:rsidRDefault="005E7416" w:rsidP="00B973BF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△イエスがなさった最後の二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</w:t>
            </w:r>
            <w:r w:rsidRPr="005E7416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12弟子と70人使徒を</w:t>
            </w:r>
            <w:r w:rsidR="00B973B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立てなさい</w:t>
            </w:r>
            <w:r w:rsidRPr="005E7416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</w:tc>
      </w:tr>
      <w:tr w:rsidR="00F6623D" w:rsidRPr="001A01E3" w14:paraId="1DA1188F" w14:textId="79407E39" w:rsidTr="00BB1716">
        <w:tc>
          <w:tcPr>
            <w:tcW w:w="15388" w:type="dxa"/>
            <w:gridSpan w:val="3"/>
          </w:tcPr>
          <w:p w14:paraId="3A37593A" w14:textId="7E3C1B52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F625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5E74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BE17F3" w:rsidRPr="009D3D6D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BB1716">
        <w:tc>
          <w:tcPr>
            <w:tcW w:w="15388" w:type="dxa"/>
            <w:gridSpan w:val="3"/>
          </w:tcPr>
          <w:p w14:paraId="1D63C26C" w14:textId="575C71D1" w:rsidR="00F6623D" w:rsidRPr="00F6623D" w:rsidRDefault="005E7416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E7416">
              <w:rPr>
                <w:rFonts w:ascii="ＭＳ ゴシック" w:eastAsia="ＭＳ ゴシック" w:hAnsi="ＭＳ ゴシック"/>
                <w:sz w:val="16"/>
                <w:szCs w:val="18"/>
              </w:rPr>
              <w:t>2022年10月15日～ 10月16日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47514D">
        <w:tc>
          <w:tcPr>
            <w:tcW w:w="5382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5D8EC5D1" w:rsidR="00F6623D" w:rsidRPr="00BC1A45" w:rsidRDefault="005E7416" w:rsidP="00BC1A45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5E7416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CVDIP(契約の旅程)と私の24(ロマ16:25-27)</w:t>
            </w:r>
          </w:p>
        </w:tc>
        <w:tc>
          <w:tcPr>
            <w:tcW w:w="4876" w:type="dxa"/>
          </w:tcPr>
          <w:p w14:paraId="339D2690" w14:textId="4947D2F1" w:rsidR="00437DCF" w:rsidRPr="001A01E3" w:rsidRDefault="00F6623D" w:rsidP="00437DC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8485FFE" w:rsidR="00F6623D" w:rsidRPr="00D92BA6" w:rsidRDefault="005E7416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E74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わたしは、よみがえりです。いのちです</w:t>
            </w:r>
            <w:r w:rsidRPr="005E7416">
              <w:rPr>
                <w:rFonts w:ascii="ＭＳ ゴシック" w:eastAsia="ＭＳ ゴシック" w:hAnsi="ＭＳ ゴシック"/>
                <w:sz w:val="18"/>
                <w:szCs w:val="20"/>
              </w:rPr>
              <w:t>(ヨハ11:38-44)</w:t>
            </w:r>
          </w:p>
        </w:tc>
        <w:tc>
          <w:tcPr>
            <w:tcW w:w="5130" w:type="dxa"/>
          </w:tcPr>
          <w:p w14:paraId="0146C269" w14:textId="57F157AE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37D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5E7416" w:rsidRPr="005E74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イエウ</w:t>
            </w:r>
            <w:r w:rsidR="005E74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ォ</w:t>
            </w:r>
            <w:r w:rsidR="005E7416" w:rsidRPr="005E74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ン教会献堂礼拝</w:t>
            </w:r>
          </w:p>
          <w:p w14:paraId="3906DE07" w14:textId="28901277" w:rsidR="00F6623D" w:rsidRPr="007931D2" w:rsidRDefault="005E7416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E74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唯一の福音、唯一の教会、唯一の答え</w:t>
            </w:r>
            <w:r w:rsidRPr="005E7416">
              <w:rPr>
                <w:rFonts w:ascii="ＭＳ ゴシック" w:eastAsia="ＭＳ ゴシック" w:hAnsi="ＭＳ ゴシック"/>
                <w:sz w:val="18"/>
                <w:szCs w:val="20"/>
              </w:rPr>
              <w:t>(使1:3-8)</w:t>
            </w:r>
          </w:p>
        </w:tc>
      </w:tr>
      <w:tr w:rsidR="00F6623D" w:rsidRPr="00392507" w14:paraId="2945F70D" w14:textId="57807DD8" w:rsidTr="0047514D">
        <w:trPr>
          <w:trHeight w:val="8552"/>
        </w:trPr>
        <w:tc>
          <w:tcPr>
            <w:tcW w:w="5382" w:type="dxa"/>
          </w:tcPr>
          <w:p w14:paraId="4C9D34E9" w14:textId="2080BBE5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</w:t>
            </w:r>
            <w:r w:rsidRPr="001646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D 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IP(契約の旅程)と私の24</w:t>
            </w:r>
            <w:r w:rsidR="00B973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B973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</w:t>
            </w:r>
          </w:p>
          <w:p w14:paraId="3C3F1DC1" w14:textId="37A65737" w:rsidR="005E7416" w:rsidRPr="005E7416" w:rsidRDefault="005E7416" w:rsidP="00164613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聖書が話す夢は神様が</w:t>
            </w:r>
            <w:r w:rsidR="00B973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たビジョンを見た</w:t>
            </w:r>
            <w:r w:rsidR="00B973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であり</w:t>
            </w:r>
            <w:r w:rsidR="00B973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これも契約の中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出てきた</w:t>
            </w:r>
            <w:r w:rsidR="00B973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イメージは創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1:27神様が自らのこと、私たちと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その力で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成し遂げられることだ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Practiceは実践を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作品を作ることだ。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これを契約の旅程と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。正しい旅程ならば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24となる。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25が出てきて神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国という力で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を成し遂げる。すると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16:27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164613" w:rsidRP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御栄えがとこしえまでありますように。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D2A7C55" w14:textId="77777777" w:rsidR="00164613" w:rsidRDefault="00164613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C655A6A" w14:textId="65A88606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_流れ</w:t>
            </w:r>
          </w:p>
          <w:p w14:paraId="40CAF7B9" w14:textId="2C91B384" w:rsidR="005E7416" w:rsidRPr="005E7416" w:rsidRDefault="005E7416" w:rsidP="0016461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みことばの流れ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-ユダヤ人がこの流れを乗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ることができず、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メシ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が来られたが分からなかった。</w:t>
            </w:r>
          </w:p>
          <w:p w14:paraId="006EA75D" w14:textId="65D023A8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-祈りを継続すれば流れが見えて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に従って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471DF19" w14:textId="6CB5A4AE" w:rsidR="005E7416" w:rsidRPr="005E7416" w:rsidRDefault="005E7416" w:rsidP="0016461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これからは、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伝道方法も非対面だ。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パウロとルターがこの方法で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書簡、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聖書翻訳をした。</w:t>
            </w:r>
          </w:p>
          <w:p w14:paraId="74A2A0EA" w14:textId="77777777" w:rsidR="00164613" w:rsidRDefault="00164613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F8874C5" w14:textId="31F08ECA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1911557" w14:textId="7ACA487B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1.Covenant(契約) -神様が私たちに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た絶対的な契約</w:t>
            </w:r>
          </w:p>
          <w:p w14:paraId="55EC6533" w14:textId="03028619" w:rsidR="005E7416" w:rsidRPr="005E7416" w:rsidRDefault="005E7416" w:rsidP="001646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1)創3:15キリストがサタンの権威を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打ちこわした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68F33103" w14:textId="77777777" w:rsidR="005E7416" w:rsidRPr="005E7416" w:rsidRDefault="005E7416" w:rsidP="001646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2)出6:14ネフィリム時代に箱舟を作ったこと</w:t>
            </w:r>
          </w:p>
          <w:p w14:paraId="56AD8053" w14:textId="77777777" w:rsidR="00164613" w:rsidRDefault="005E7416" w:rsidP="001646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3)創12:1-3バベルの塔時代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。カルデヤ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から出なさい</w:t>
            </w:r>
          </w:p>
          <w:p w14:paraId="6DEC3D45" w14:textId="41943955" w:rsidR="005E7416" w:rsidRPr="005E7416" w:rsidRDefault="005E7416" w:rsidP="001646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4)出3:18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(出エジプト)</w:t>
            </w:r>
          </w:p>
          <w:p w14:paraId="1AF77CE6" w14:textId="29D55237" w:rsidR="005E7416" w:rsidRPr="005E7416" w:rsidRDefault="005E7416" w:rsidP="0016461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7:14その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名だけ呼べばインマヌエルになって暗やみ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勢力は逃亡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37F4EB6" w14:textId="70CAA890" w:rsidR="005E7416" w:rsidRPr="005E7416" w:rsidRDefault="005E7416" w:rsidP="001646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6)マタ16:16主は創3:15に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されたキリスト</w:t>
            </w:r>
          </w:p>
          <w:p w14:paraId="763A5F9A" w14:textId="32FE8DB1" w:rsidR="005E7416" w:rsidRPr="005E7416" w:rsidRDefault="005E7416" w:rsidP="001646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2.Vision(ビジョン) -この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から目が開かれる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それをビジョンと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</w:p>
          <w:p w14:paraId="38728ED5" w14:textId="4B4772EB" w:rsidR="005E7416" w:rsidRPr="005E7416" w:rsidRDefault="005E7416" w:rsidP="001646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12- 12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サタンの戦略を見た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8B49CD6" w14:textId="173E675A" w:rsidR="005E7416" w:rsidRPr="005E7416" w:rsidRDefault="005E7416" w:rsidP="0016461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2)マタ28:16-20 (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-すべての種族に行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には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万民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まで行けとビジョンを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た。祈りが何か知っている人は行くことができる。</w:t>
            </w:r>
          </w:p>
          <w:p w14:paraId="28D7C3B4" w14:textId="431658B9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3.Dream 24</w:t>
            </w:r>
          </w:p>
          <w:p w14:paraId="3A331722" w14:textId="7BFE3C73" w:rsidR="005E7416" w:rsidRPr="005E7416" w:rsidRDefault="005E7416" w:rsidP="001646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24だ。2) 3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祈ってみことば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を握りなさい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50B4C71" w14:textId="19DCFA59" w:rsidR="005E7416" w:rsidRPr="005E7416" w:rsidRDefault="005E7416" w:rsidP="001646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62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一生の答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1803271" w14:textId="4D7CEE04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4.Image 25</w:t>
            </w:r>
          </w:p>
          <w:p w14:paraId="2EF4A103" w14:textId="22FBE3DC" w:rsidR="005E7416" w:rsidRPr="005E7416" w:rsidRDefault="00164613" w:rsidP="00164613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E7416"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」に</w:t>
            </w:r>
            <w:r w:rsidR="005E7416"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向かって行くこと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</w:t>
            </w:r>
            <w:r w:rsidR="005E7416"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5E7416"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は御座の力とロマ16:25-27に神様が隠されたこと</w:t>
            </w:r>
          </w:p>
          <w:p w14:paraId="004AE07E" w14:textId="34612493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5.Practice永遠-作品</w:t>
            </w:r>
          </w:p>
          <w:p w14:paraId="11039921" w14:textId="500FA729" w:rsidR="005E7416" w:rsidRDefault="005E7416" w:rsidP="00164613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私たちの祈りは永遠だ。それ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私のこと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神様がはっきりと送られた私の現場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の作品を作ることが目標だ。</w:t>
            </w:r>
          </w:p>
          <w:p w14:paraId="038CA3F8" w14:textId="77777777" w:rsidR="00164613" w:rsidRPr="005E7416" w:rsidRDefault="00164613" w:rsidP="00164613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216343F" w14:textId="2D065F2F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_約束二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6366FA61" w14:textId="5BE708EC" w:rsidR="005E7416" w:rsidRPr="005E7416" w:rsidRDefault="005E7416" w:rsidP="005E74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24:14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民族に福音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が宣べ伝えられた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後に終わりがくる。</w:t>
            </w:r>
          </w:p>
          <w:p w14:paraId="2E4E95CD" w14:textId="1215B409" w:rsidR="00F6623D" w:rsidRPr="005C655C" w:rsidRDefault="005E7416" w:rsidP="0016461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1:8私たちは証拠を見た者だ。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神様の契約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神様のこと成し遂げて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</w:tc>
        <w:tc>
          <w:tcPr>
            <w:tcW w:w="4876" w:type="dxa"/>
          </w:tcPr>
          <w:p w14:paraId="6B3C33F2" w14:textId="77777777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D338D0E" w14:textId="6C78B37C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本文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</w:p>
          <w:p w14:paraId="23E3D35F" w14:textId="0E49053F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△イエス様が気楽に休んで祈り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できた所が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ラザロの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死ぬ病気になった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二日間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も遅れて行かれた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、ラザロは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死んで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、葬られて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三日が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過ぎた</w:t>
            </w:r>
          </w:p>
          <w:p w14:paraId="443975C2" w14:textId="3D0FA22B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無応答を答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だと考えない</w:t>
            </w:r>
          </w:p>
          <w:p w14:paraId="7B327E93" w14:textId="6905A3C4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△問題を答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と見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ることができる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これがレムナント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7人、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、初代教会の人々</w:t>
            </w:r>
          </w:p>
          <w:p w14:paraId="2E27FE55" w14:textId="0FA920C8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キリストが誰なのかから分か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F54CCC2" w14:textId="63ACEE58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前からおられた方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分かればすべての過去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運命、わざわい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関係なくなる</w:t>
            </w:r>
          </w:p>
          <w:p w14:paraId="7C6E9001" w14:textId="611F7C41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受肉して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見えるように来られた方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この契約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を握ったことを信仰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、受け入れ、救い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とき、私の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中に聖霊が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</w:p>
          <w:p w14:paraId="003A11A0" w14:textId="27C65EE4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3)死に勝って復活された方-今でも私たちとともに!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によって求めて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、権威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使う</w:t>
            </w:r>
            <w:r w:rsidR="001646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暗やみ束縛</w:t>
            </w:r>
          </w:p>
          <w:p w14:paraId="4EC2C805" w14:textId="25E3A6D0" w:rsidR="005E7416" w:rsidRPr="005E7416" w:rsidRDefault="005E7416" w:rsidP="00E50B3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4)終末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が来るとき、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再臨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</w:p>
          <w:p w14:paraId="218037B2" w14:textId="53221A2F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ラザロ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が死んだのに遅く現れられたイエス様の理由</w:t>
            </w:r>
          </w:p>
          <w:p w14:paraId="4FEC057E" w14:textId="54F0BEDE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1.11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13節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死んだ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眠っている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</w:t>
            </w:r>
          </w:p>
          <w:p w14:paraId="2C9B83EC" w14:textId="623908C8" w:rsidR="005E7416" w:rsidRPr="005E7416" w:rsidRDefault="005E7416" w:rsidP="00E50B3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1)私たちの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は永遠</w:t>
            </w:r>
          </w:p>
          <w:p w14:paraId="7DE44B24" w14:textId="19E12863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2)私たちの祈りと伝道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の働きは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永遠-これを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知っていた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モーセは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のしもべと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子孫のために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(詩90:16)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を知っていた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パウロは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死んだ後にローマにもっと大きい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06001D49" w14:textId="674B6F11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3)みなさんの祈りは天国に録音されて(黙8:3-5)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信仰生活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ことと、伝道す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るために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動く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CCTVにみな入れられて一つも無駄にならないと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(Iコリ15:58)</w:t>
            </w:r>
          </w:p>
          <w:p w14:paraId="61C33818" w14:textId="68C233AD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最後の日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私たちが復活すること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の初穂と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なられたキリストなので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死んだのでなく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眠っている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</w:p>
          <w:p w14:paraId="194BDAD2" w14:textId="6A28EDE2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50B39" w:rsidRP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あなたの兄弟はよみがえります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とおっしゃったイエス様(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11:22-23)</w:t>
            </w:r>
          </w:p>
          <w:p w14:paraId="7E74E464" w14:textId="3F3AE04D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50B39" w:rsidRP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わたしは、よみがえりです。いのちです。わたしを信じる者は、死んでも生きるのです。また、生きていてわたしを信じる者は、決して死ぬことがありません。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11:25-26)</w:t>
            </w:r>
          </w:p>
          <w:p w14:paraId="4C283617" w14:textId="74795058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3)これは次世代と永遠に関係あるのに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と救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、主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の働きは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永遠に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死なないことを言われた</w:t>
            </w:r>
          </w:p>
          <w:p w14:paraId="1F738074" w14:textId="2828A9EF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生かすことが起こった</w:t>
            </w:r>
          </w:p>
          <w:p w14:paraId="2D139A7D" w14:textId="2F7B3D31" w:rsidR="005E7416" w:rsidRPr="005E7416" w:rsidRDefault="005E7416" w:rsidP="00E50B3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信じれば神様の栄光を見る(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11:40)</w:t>
            </w:r>
          </w:p>
          <w:p w14:paraId="666D8ED2" w14:textId="50BBC4B6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50B39" w:rsidRP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回りにいる群衆のために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11:42) -多くの親戚、人々、全世界、2千年が過ぎた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私たちもラザロの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事件を見ている。</w:t>
            </w:r>
          </w:p>
          <w:p w14:paraId="43B21D5E" w14:textId="2B416AFF" w:rsidR="005E7416" w:rsidRPr="005E7416" w:rsidRDefault="005E7416" w:rsidP="00E50B3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ラザロよ、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出てきなさい(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11:43) -イエス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キリストは三位一体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神様、創造主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。その御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名で私の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産業と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現場に再創造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このイエス様が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、わたしの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万民に行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。悪霊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追い出しなさい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と言われた</w:t>
            </w:r>
          </w:p>
          <w:p w14:paraId="231D85A7" w14:textId="77777777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E2E32CF" w14:textId="1DE8ED4B" w:rsidR="005E7416" w:rsidRPr="005E7416" w:rsidRDefault="005E7416" w:rsidP="005E74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復活信仰と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持って行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。家系、教会、職場、レムナント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たところ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生かしなさい</w:t>
            </w:r>
          </w:p>
          <w:p w14:paraId="17D59D23" w14:textId="3A368064" w:rsidR="00FF088E" w:rsidRPr="002801CE" w:rsidRDefault="005E7416" w:rsidP="00E50B39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とりなしの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祈りの力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マリ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マルタの</w:t>
            </w:r>
            <w:r w:rsidRPr="005E74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祈りが重要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イエスの命令一言で終わった。</w:t>
            </w:r>
            <w:r w:rsidR="00E50B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霊的な働きを信じるべき。</w:t>
            </w:r>
          </w:p>
        </w:tc>
        <w:tc>
          <w:tcPr>
            <w:tcW w:w="5130" w:type="dxa"/>
          </w:tcPr>
          <w:p w14:paraId="661370FC" w14:textId="681CF420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_止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めることが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できない人々</w:t>
            </w:r>
          </w:p>
          <w:p w14:paraId="12857530" w14:textId="4B795BB5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完全になくなった時代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-モーセとそのチーム</w:t>
            </w:r>
          </w:p>
          <w:p w14:paraId="41D05AAA" w14:textId="4058287E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国が崩れた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-ハンナとエッサイ、サムエル、ダビデ</w:t>
            </w:r>
          </w:p>
          <w:p w14:paraId="4C341E38" w14:textId="4A7C82E9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偶像国家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なった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-オバデヤ、エリヤ、エリシャ</w:t>
            </w:r>
          </w:p>
          <w:p w14:paraId="4D7AC96E" w14:textId="27784532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なくなって捕虜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なった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-ダニエルと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同僚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、エステル</w:t>
            </w:r>
          </w:p>
          <w:p w14:paraId="59DACFA3" w14:textId="19009319" w:rsidR="005C7840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初代教会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何の力</w:t>
            </w:r>
            <w:r w:rsidR="005E14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ないように見える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120人</w:t>
            </w:r>
          </w:p>
          <w:p w14:paraId="2358823F" w14:textId="12917183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6.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本当に福音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伝える牧師、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イエウォン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</w:t>
            </w:r>
          </w:p>
          <w:p w14:paraId="15896C14" w14:textId="77777777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_理由</w:t>
            </w:r>
          </w:p>
          <w:p w14:paraId="3612FEE3" w14:textId="70BC5B3F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唯一の福音</w:t>
            </w:r>
          </w:p>
          <w:p w14:paraId="11C91087" w14:textId="46986E71" w:rsidR="005E7416" w:rsidRPr="005E7416" w:rsidRDefault="005E7416" w:rsidP="00536BFF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1)聖書にだけ出てきて今でも続く三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事件</w:t>
            </w:r>
          </w:p>
          <w:p w14:paraId="302470FB" w14:textId="4617E15A" w:rsidR="005E7416" w:rsidRPr="005E7416" w:rsidRDefault="005E7416" w:rsidP="00536BFF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(1)エデンの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事件(ニューエ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ジ) -神様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信じる必要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神のようになる</w:t>
            </w:r>
          </w:p>
          <w:p w14:paraId="010F2B99" w14:textId="4DA20093" w:rsidR="005E7416" w:rsidRPr="005E7416" w:rsidRDefault="005E7416" w:rsidP="00536BFF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(2)ネフィリム事件(フリーメ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ソン)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ネフィリム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作ること、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憑依運動</w:t>
            </w:r>
          </w:p>
          <w:p w14:paraId="3E083AF7" w14:textId="599816B0" w:rsidR="005E7416" w:rsidRPr="005E7416" w:rsidRDefault="005E7416" w:rsidP="00536BFF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(3)バベルの塔事件(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３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団体、ユダヤ人) -神様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に敵対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してバベルの塔を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築こう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CCAD9EA" w14:textId="4ED9B84E" w:rsidR="005E7416" w:rsidRPr="005E7416" w:rsidRDefault="005E7416" w:rsidP="00536BFF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2)福音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分からなくて滅びた王たち、強大国、イスラエル</w:t>
            </w:r>
          </w:p>
          <w:p w14:paraId="2031B252" w14:textId="53721AFA" w:rsidR="005E7416" w:rsidRPr="005E7416" w:rsidRDefault="005E7416" w:rsidP="00536BFF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3) 120人が握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証明した福音-サタン、わざわい、地獄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勝つキリストが必要だが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、そのキリストが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誰か。</w:t>
            </w:r>
          </w:p>
          <w:p w14:paraId="70B15025" w14:textId="6132BC48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唯一の教会</w:t>
            </w:r>
          </w:p>
          <w:p w14:paraId="5D5C908E" w14:textId="34E54442" w:rsidR="005E7416" w:rsidRPr="005E7416" w:rsidRDefault="005E7416" w:rsidP="00536BFF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1)サタンの最後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攻撃地は教会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ユダヤ教、パリサイ人、サンヘドリン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最高議会</w:t>
            </w:r>
          </w:p>
          <w:p w14:paraId="0DBC39B5" w14:textId="63EE486A" w:rsidR="005E7416" w:rsidRPr="005E7416" w:rsidRDefault="005E7416" w:rsidP="00536BFF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2)キリスト、神の国、ただ聖霊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を握って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話した初代教会-サタンが一番恐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れる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。その契約がカルバリの丘、オリーブ山、マルコの屋上の間で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成し遂げられた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90D61FA" w14:textId="2F658909" w:rsidR="005E7416" w:rsidRPr="005E7416" w:rsidRDefault="005E7416" w:rsidP="00536BFF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タラッパン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教会が回復する三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庭24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異邦人の庭(237)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祈りの庭(いやし)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子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どもたちの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庭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(RT、サミット) 24</w:t>
            </w:r>
          </w:p>
          <w:p w14:paraId="1553B20B" w14:textId="54B6CD85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△イスラエルが列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間違って立って滅びたのだ。悪霊と聖霊は戦いにならない。当然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勝つ。</w:t>
            </w:r>
          </w:p>
          <w:p w14:paraId="683BC429" w14:textId="594ABB59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唯一の答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え-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霊的精神病棟になっ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た地球</w:t>
            </w:r>
          </w:p>
          <w:p w14:paraId="78F07F19" w14:textId="1F49A9AA" w:rsidR="005E7416" w:rsidRPr="005E7416" w:rsidRDefault="005E7416" w:rsidP="00536BFF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2:1五旬節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日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になって。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三つの祭りの成就</w:t>
            </w:r>
          </w:p>
          <w:p w14:paraId="305D196C" w14:textId="693E23E8" w:rsidR="005E7416" w:rsidRPr="005E7416" w:rsidRDefault="005E7416" w:rsidP="00536BFF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3:6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ナザレの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イエス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名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起きて歩きなさい。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足なえは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立っている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自体が証拠だ。</w:t>
            </w:r>
          </w:p>
          <w:p w14:paraId="7EA516A7" w14:textId="3A6C5BB0" w:rsidR="005E7416" w:rsidRPr="005E7416" w:rsidRDefault="005E7416" w:rsidP="00536BFF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4:12本当にキリストの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名で祈ればどうなるのか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見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なさい。</w:t>
            </w:r>
          </w:p>
          <w:p w14:paraId="1E62FD61" w14:textId="005A6362" w:rsidR="005E7416" w:rsidRPr="005E7416" w:rsidRDefault="005E7416" w:rsidP="00536BFF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8:4-8歴史的に敵になっ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ていた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サマリヤに行ってキリストを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宣べ伝え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た。</w:t>
            </w:r>
          </w:p>
          <w:p w14:paraId="569F3DB1" w14:textId="59F4577B" w:rsidR="005E7416" w:rsidRPr="005E7416" w:rsidRDefault="005E7416" w:rsidP="00536BFF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13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19初めて宣教師を派遣して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、医者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治せ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ない霊的病気を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治した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60E85C5" w14:textId="6FAFE98D" w:rsidR="005E7416" w:rsidRPr="005E7416" w:rsidRDefault="005E7416" w:rsidP="00536BFF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6)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17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18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19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会堂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講堂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市場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に入った。</w:t>
            </w:r>
          </w:p>
          <w:p w14:paraId="662EA191" w14:textId="1BC3949C" w:rsidR="005E7416" w:rsidRPr="005E7416" w:rsidRDefault="005E7416" w:rsidP="00536BFF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7)彼らを通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世界福音化の答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来た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5F93110" w14:textId="77777777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_絶対不可能の中に私たちを呼ばれた理由、絶対不可能に挑戦しなさい。</w:t>
            </w:r>
          </w:p>
          <w:p w14:paraId="0799E57D" w14:textId="3ADA86FC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その答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が三位一体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</w:p>
          <w:p w14:paraId="69B223D1" w14:textId="4137552D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何の力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がなくても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かまわない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(Nobody)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御座の祝福でこそ世界福音化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可能だ。</w:t>
            </w:r>
          </w:p>
          <w:p w14:paraId="5B486625" w14:textId="3C3F09E4" w:rsidR="005E7416" w:rsidRPr="005E7416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何もない私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たち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を呼ばれた理由だ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(Nothing)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。３時代を</w:t>
            </w:r>
            <w:r w:rsidRPr="005E7416">
              <w:rPr>
                <w:rFonts w:ascii="ＭＳ ゴシック" w:eastAsia="ＭＳ ゴシック" w:hAnsi="ＭＳ ゴシック"/>
                <w:sz w:val="15"/>
                <w:szCs w:val="15"/>
              </w:rPr>
              <w:t>生かす力(使1:8)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「しかし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聖霊が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あなたがたの上に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まれるとき」</w:t>
            </w:r>
          </w:p>
          <w:p w14:paraId="7768B65C" w14:textId="07AA570D" w:rsidR="00F6623D" w:rsidRPr="00C65E9D" w:rsidRDefault="005E7416" w:rsidP="00536BFF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契約だけ握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いれば世界福音化される。神様が必ず、永遠に、</w:t>
            </w:r>
            <w:r w:rsidR="005C784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いつもともにおら</w:t>
            </w:r>
            <w:r w:rsidRPr="005E74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れる。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AD60" w14:textId="77777777" w:rsidR="00040090" w:rsidRDefault="00040090" w:rsidP="001A01E3">
      <w:r>
        <w:separator/>
      </w:r>
    </w:p>
  </w:endnote>
  <w:endnote w:type="continuationSeparator" w:id="0">
    <w:p w14:paraId="44BA59A6" w14:textId="77777777" w:rsidR="00040090" w:rsidRDefault="00040090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E744" w14:textId="77777777" w:rsidR="00040090" w:rsidRDefault="00040090" w:rsidP="001A01E3">
      <w:r>
        <w:separator/>
      </w:r>
    </w:p>
  </w:footnote>
  <w:footnote w:type="continuationSeparator" w:id="0">
    <w:p w14:paraId="0CA94D92" w14:textId="77777777" w:rsidR="00040090" w:rsidRDefault="00040090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53EA"/>
    <w:rsid w:val="00016072"/>
    <w:rsid w:val="000179F2"/>
    <w:rsid w:val="00020080"/>
    <w:rsid w:val="0002009F"/>
    <w:rsid w:val="00021C42"/>
    <w:rsid w:val="00024E20"/>
    <w:rsid w:val="00025872"/>
    <w:rsid w:val="00025942"/>
    <w:rsid w:val="00026243"/>
    <w:rsid w:val="00027E91"/>
    <w:rsid w:val="0003094E"/>
    <w:rsid w:val="0003233E"/>
    <w:rsid w:val="000323AA"/>
    <w:rsid w:val="00040021"/>
    <w:rsid w:val="00040090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61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5ED1"/>
    <w:rsid w:val="001A755F"/>
    <w:rsid w:val="001B1EF2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37EB"/>
    <w:rsid w:val="001F41DE"/>
    <w:rsid w:val="001F480F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1A14"/>
    <w:rsid w:val="0057373C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A7F0F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FF5"/>
    <w:rsid w:val="005E7416"/>
    <w:rsid w:val="005F34BC"/>
    <w:rsid w:val="006004EA"/>
    <w:rsid w:val="00600BCF"/>
    <w:rsid w:val="00602EF9"/>
    <w:rsid w:val="0060536D"/>
    <w:rsid w:val="00606061"/>
    <w:rsid w:val="00606B6B"/>
    <w:rsid w:val="0060722B"/>
    <w:rsid w:val="00612194"/>
    <w:rsid w:val="006152B3"/>
    <w:rsid w:val="0061540F"/>
    <w:rsid w:val="006167AB"/>
    <w:rsid w:val="00617762"/>
    <w:rsid w:val="0062376F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65"/>
    <w:rsid w:val="007E35CE"/>
    <w:rsid w:val="007E49D2"/>
    <w:rsid w:val="007E4F4A"/>
    <w:rsid w:val="007E60D6"/>
    <w:rsid w:val="007F030F"/>
    <w:rsid w:val="007F04A3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A5D15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616"/>
    <w:rsid w:val="009B399A"/>
    <w:rsid w:val="009B7A34"/>
    <w:rsid w:val="009C01B7"/>
    <w:rsid w:val="009C2033"/>
    <w:rsid w:val="009C34AC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3C02"/>
    <w:rsid w:val="00AB3DC1"/>
    <w:rsid w:val="00AB4700"/>
    <w:rsid w:val="00AC0A62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AB2"/>
    <w:rsid w:val="00AE3218"/>
    <w:rsid w:val="00AE7D04"/>
    <w:rsid w:val="00AF00DB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713FE"/>
    <w:rsid w:val="00B7305B"/>
    <w:rsid w:val="00B87899"/>
    <w:rsid w:val="00B901D3"/>
    <w:rsid w:val="00B92628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17F3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00AD"/>
    <w:rsid w:val="00E029BF"/>
    <w:rsid w:val="00E05B26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B0BA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2185"/>
    <w:rsid w:val="00F6253E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0EC1"/>
    <w:rsid w:val="00F8699D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6</cp:revision>
  <cp:lastPrinted>2022-10-17T11:39:00Z</cp:lastPrinted>
  <dcterms:created xsi:type="dcterms:W3CDTF">2022-10-17T05:50:00Z</dcterms:created>
  <dcterms:modified xsi:type="dcterms:W3CDTF">2022-10-17T11:40:00Z</dcterms:modified>
</cp:coreProperties>
</file>