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218"/>
        <w:gridCol w:w="2931"/>
        <w:gridCol w:w="2314"/>
        <w:gridCol w:w="283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439E6A3F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B02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9CDB8FB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B02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B665CD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21288F01" w:rsidR="0021490B" w:rsidRPr="00A52369" w:rsidRDefault="001B028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契約を握った産業人</w:t>
            </w: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2693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1C914877" w14:textId="77777777" w:rsidR="001B0289" w:rsidRDefault="001B0289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心を定めたレムナント</w:t>
            </w:r>
          </w:p>
          <w:p w14:paraId="0E2EE3ED" w14:textId="106C0F3D" w:rsidR="0021490B" w:rsidRPr="005E6A1E" w:rsidRDefault="001B0289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(ダニ1:8-9)</w:t>
            </w:r>
          </w:p>
        </w:tc>
        <w:tc>
          <w:tcPr>
            <w:tcW w:w="5245" w:type="dxa"/>
            <w:gridSpan w:val="2"/>
          </w:tcPr>
          <w:p w14:paraId="4D8C8201" w14:textId="69D15FE7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2F169558" w14:textId="77777777" w:rsidR="001B0289" w:rsidRDefault="001B0289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福音の力をあらかじめ持って現場に向かった者たち</w:t>
            </w:r>
          </w:p>
          <w:p w14:paraId="594AC69C" w14:textId="7CF71CBE" w:rsidR="0021490B" w:rsidRDefault="001B0289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(ダニ6:10)</w:t>
            </w:r>
          </w:p>
        </w:tc>
        <w:tc>
          <w:tcPr>
            <w:tcW w:w="2835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6CE22D9E" w:rsidR="0021490B" w:rsidRPr="00984E8A" w:rsidRDefault="001B0289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1B028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目に見えない</w:t>
            </w:r>
            <w:r w:rsidRPr="001B028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70地教会を立てなさい(使6:1-7)</w:t>
            </w:r>
          </w:p>
        </w:tc>
      </w:tr>
      <w:tr w:rsidR="00C5167A" w:rsidRPr="007C1449" w14:paraId="0DACC88B" w14:textId="52D67A14" w:rsidTr="00B665CD">
        <w:trPr>
          <w:trHeight w:val="9271"/>
        </w:trPr>
        <w:tc>
          <w:tcPr>
            <w:tcW w:w="4673" w:type="dxa"/>
          </w:tcPr>
          <w:p w14:paraId="193BC5B3" w14:textId="589BD112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成功した人々は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中高生の時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、自分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も分からない大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が準備されている。</w:t>
            </w:r>
          </w:p>
          <w:p w14:paraId="251C17CE" w14:textId="6A729921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D95E5B8" w14:textId="2EF305BE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受ければ良い。教会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育てて世界宣教して生かさなければならない。</w:t>
            </w:r>
          </w:p>
          <w:p w14:paraId="28BA9613" w14:textId="77777777" w:rsid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まず知る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CDBC37E" w14:textId="64CF7103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B665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B665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B665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</w:t>
            </w:r>
          </w:p>
          <w:p w14:paraId="28234BF3" w14:textId="549CB263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△代表的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ところがヨーロッパ、アメリカだ。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信者がネフィリムという単語を知らずにサタンに捕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教会がさらに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。これを分からなければ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現場の産業人は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、仕える</w:t>
            </w:r>
          </w:p>
          <w:p w14:paraId="504408AD" w14:textId="4C187BEC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見えない力</w:t>
            </w:r>
          </w:p>
          <w:p w14:paraId="5D0DC191" w14:textId="20A0BB66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1)霊的事実と原理-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中にある霊的な事実と原理を価値あるように見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22AE182" w14:textId="05D46318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3・</w:t>
            </w:r>
            <w:r w:rsidRPr="00B665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9 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・3 -三位一体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(みことば、救い、力)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御座の祝福(3超越、3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、3空前絶後)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すべてを生かす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E1F9D3E" w14:textId="24E42F95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(2)宇宙の力- 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「空中の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天にいるもろもろの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勝つ宇宙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の力を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DE03442" w14:textId="61022671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(3)いやしの力</w:t>
            </w:r>
          </w:p>
          <w:p w14:paraId="0D418E90" w14:textId="4B98CE40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2)祈りの原理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(1)考え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4F1D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たましい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(3)永遠</w:t>
            </w:r>
          </w:p>
          <w:p w14:paraId="4E129912" w14:textId="136D3F8C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△考え、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、永遠と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つながる。たましい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がネフィリムか、神様かによって未来が左右</w:t>
            </w:r>
          </w:p>
          <w:p w14:paraId="3A872892" w14:textId="5FCA4F05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3)プラットフォーム・見張り台・アンテナ-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力を味わえばプラットフォーム、見張り台、アンテナとなる。</w:t>
            </w:r>
          </w:p>
          <w:p w14:paraId="3459148A" w14:textId="11080381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CVDIPだ。</w:t>
            </w:r>
          </w:p>
          <w:p w14:paraId="5875BE09" w14:textId="68DDCEBE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が持続(編集)して出てくる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を編集と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08392F" w14:textId="41C94734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持続的(設計)に出てくることが設計だ。</w:t>
            </w:r>
          </w:p>
          <w:p w14:paraId="2E8698B7" w14:textId="25773EBC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適用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持続(デザイン)なることがデザインだ。</w:t>
            </w:r>
          </w:p>
          <w:p w14:paraId="7C9D79BF" w14:textId="54BCBEC9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06260A01" w14:textId="67F006CD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滅亡と未来</w:t>
            </w:r>
          </w:p>
          <w:p w14:paraId="5B91D39A" w14:textId="77777777" w:rsidR="00B665CD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1)神殿破壊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理由を知っている</w:t>
            </w:r>
          </w:p>
          <w:p w14:paraId="37EE8607" w14:textId="38B6E592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なった理由を知っている。</w:t>
            </w:r>
          </w:p>
          <w:p w14:paraId="386CB4C3" w14:textId="564A3882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3)未来(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7:14) -神様が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未来を知っている。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レムナントに持続的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福音を話す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A14DB1" w14:textId="7866B47B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</w:p>
          <w:p w14:paraId="5D2E47AE" w14:textId="1D056680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1)力(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40:1-8)があって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勝つ。</w:t>
            </w:r>
          </w:p>
          <w:p w14:paraId="5380C9E2" w14:textId="64D99220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2)成就(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40:10-26)みことばの成就に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出てきた。</w:t>
            </w:r>
          </w:p>
          <w:p w14:paraId="0ECDBD9E" w14:textId="6CDBA9D5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3)主役(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40:27-31)みことばの主役に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40:27-31の事が起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7248C1C" w14:textId="420F33BC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使命者</w:t>
            </w:r>
          </w:p>
          <w:p w14:paraId="679818C5" w14:textId="6A2C1D4C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43:19-21神様の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60:20-22</w:t>
            </w:r>
          </w:p>
          <w:p w14:paraId="50FB3647" w14:textId="4436CDC9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62:6-12見張り人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55407A7" w14:textId="099652D9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くる。知ってセッティングしなさい</w:t>
            </w:r>
          </w:p>
          <w:p w14:paraId="421E1099" w14:textId="77777777" w:rsidR="00B665CD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1.AI時代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8E63497" w14:textId="6AAE7727" w:rsidR="001B0289" w:rsidRPr="001B0289" w:rsidRDefault="001B0289" w:rsidP="00B66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生命工学時代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病気に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ったので生命工学時代が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68D37D" w14:textId="6AB8B8DC" w:rsidR="00C5167A" w:rsidRPr="006F5782" w:rsidRDefault="001B0289" w:rsidP="00B665C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非対面時代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-レムナントは非対面時代</w:t>
            </w:r>
            <w:r w:rsidR="00B66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備えなければならない。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73ABAEC" w14:textId="7DBD67B8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_やぐらの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320560A9" w14:textId="66F4F651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ポイント</w:t>
            </w:r>
          </w:p>
          <w:p w14:paraId="135A127B" w14:textId="77777777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1)生活集中するポイント</w:t>
            </w:r>
          </w:p>
          <w:p w14:paraId="0183BF6C" w14:textId="72FC392B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2)それでこそ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学業集中するポイントができる。</w:t>
            </w:r>
          </w:p>
          <w:p w14:paraId="36533155" w14:textId="77777777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3)未来に対する絶対ポイントが見えること</w:t>
            </w:r>
          </w:p>
          <w:p w14:paraId="5DA72FF9" w14:textId="396CD4D6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祈りの基準</w:t>
            </w:r>
          </w:p>
          <w:p w14:paraId="123B448B" w14:textId="7B30F87D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1)霊的システムが作られれば世界福音化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できる。レムナントの時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作ってこそ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を動かせる</w:t>
            </w:r>
          </w:p>
          <w:p w14:paraId="3C7D2445" w14:textId="2F677038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、答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関係なく常に味わう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システム</w:t>
            </w:r>
          </w:p>
          <w:p w14:paraId="20EA9175" w14:textId="59EFBBBF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3)刻印(根、体質) -レムナントの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が刻印される。</w:t>
            </w:r>
          </w:p>
          <w:p w14:paraId="276AA85F" w14:textId="5D02805A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</w:t>
            </w:r>
          </w:p>
          <w:p w14:paraId="41CA1CB4" w14:textId="6880A34E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1)霊的サミット、今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祈れば必ず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</w:p>
          <w:p w14:paraId="2307B9F2" w14:textId="775BE9FF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2)学業が霊的サミットの中で出て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のを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技能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サミットという。</w:t>
            </w:r>
          </w:p>
          <w:p w14:paraId="7EFAE10E" w14:textId="6F2ED80D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二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つが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合わされば現場が見える。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文化サミットだ。</w:t>
            </w:r>
          </w:p>
          <w:p w14:paraId="7998DEAD" w14:textId="77777777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_参考</w:t>
            </w:r>
          </w:p>
          <w:p w14:paraId="3710A2AD" w14:textId="7F80CB62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世界観</w:t>
            </w:r>
          </w:p>
          <w:p w14:paraId="143D9B98" w14:textId="7323624E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1)世の国は衣食住しか分からない</w:t>
            </w:r>
          </w:p>
          <w:p w14:paraId="1A86DA68" w14:textId="77777777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2)サタンの国(暗やみ) -暗やみ文化、暗やみ経済</w:t>
            </w:r>
          </w:p>
          <w:p w14:paraId="31B59140" w14:textId="509AEAE9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3)神の国は一単語で話せば光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8E1324F" w14:textId="6232C61B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理由</w:t>
            </w:r>
          </w:p>
          <w:p w14:paraId="4253AEEE" w14:textId="5324C93D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1)なぜ強大国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なのか</w:t>
            </w:r>
          </w:p>
          <w:p w14:paraId="1F6ABD13" w14:textId="1EA1B26D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2)なぜ237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国奴隷になっているのか</w:t>
            </w:r>
          </w:p>
          <w:p w14:paraId="3CCBFA49" w14:textId="0048D82E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3)イスラエルを237に送っておいてその中に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(RT)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がい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るように</w:t>
            </w:r>
          </w:p>
          <w:p w14:paraId="54CA8337" w14:textId="1AC1D3DD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</w:t>
            </w:r>
          </w:p>
          <w:p w14:paraId="5F304374" w14:textId="2F7F46A5" w:rsidR="00B665CD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1)プラットフォーム(答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55DE887F" w14:textId="77777777" w:rsidR="00662AAE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2)見張り台(応答)</w:t>
            </w:r>
            <w:r w:rsidR="00662AA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649E8F7A" w14:textId="015285AA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3)アンテナ(解答)</w:t>
            </w:r>
          </w:p>
          <w:p w14:paraId="31F33707" w14:textId="77777777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662AAE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時刻表</w:t>
            </w:r>
          </w:p>
          <w:p w14:paraId="67FD490D" w14:textId="272E1773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土台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="00B66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未来</w:t>
            </w:r>
          </w:p>
          <w:p w14:paraId="3E5CC9AC" w14:textId="2E466800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Pr="001B0289">
              <w:rPr>
                <w:rFonts w:ascii="ＭＳ ゴシック" w:eastAsia="ＭＳ ゴシック" w:hAnsi="ＭＳ ゴシック"/>
                <w:sz w:val="15"/>
                <w:szCs w:val="15"/>
              </w:rPr>
              <w:t>- 3・9・3作品</w:t>
            </w:r>
          </w:p>
          <w:p w14:paraId="558631AF" w14:textId="593FAF32" w:rsidR="00C5167A" w:rsidRPr="007F04A3" w:rsidRDefault="00C5167A" w:rsidP="001B0289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D623C" w14:textId="319591E2" w:rsidR="001B0289" w:rsidRPr="001B0289" w:rsidRDefault="00662AAE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行かなければならない。</w:t>
            </w:r>
          </w:p>
          <w:p w14:paraId="4A6E4CC5" w14:textId="7777777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_全体、土曜核心、講壇</w:t>
            </w:r>
          </w:p>
          <w:p w14:paraId="58BA9AA6" w14:textId="2296F505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深い時間</w:t>
            </w:r>
            <w:r w:rsidRPr="00662A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(毎日)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-必ず全体メッセージの流れ、核心、講壇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聞くことを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一日に一回程度は深い時間を持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</w:p>
          <w:p w14:paraId="64F9C039" w14:textId="0DF3B5A3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662AAE" w:rsidRP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662A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662AAE" w:rsidRP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</w:t>
            </w:r>
            <w:r w:rsidRPr="00662A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日)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日には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時代的な答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うすれば霊・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肉ともにすべてが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</w:p>
          <w:p w14:paraId="0EBE452D" w14:textId="07E25F76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祈りサミット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6:1-13)</w:t>
            </w:r>
          </w:p>
          <w:p w14:paraId="3470769C" w14:textId="55A42FC2" w:rsidR="001B0289" w:rsidRPr="001B0289" w:rsidRDefault="00662AAE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「いつものように」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祈りのサミットが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あらかじめできた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564A53" w14:textId="14427EC9" w:rsidR="00662AAE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1)御座の神様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セラフィム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仕え　</w:t>
            </w:r>
          </w:p>
          <w:p w14:paraId="59831F67" w14:textId="23F3A038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3)未来-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切り株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こるように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C6981E4" w14:textId="41A78514" w:rsidR="001B0289" w:rsidRPr="001B0289" w:rsidRDefault="001B0289" w:rsidP="00662AA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霊、肉、す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べての部分回復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一日に一度はしなさい。霊的問題がある人々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は治そう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とせずに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ここに入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。神様の前で一生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る人々は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祈りの答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がなければならない。</w:t>
            </w:r>
          </w:p>
          <w:p w14:paraId="2C6C9AAD" w14:textId="3989C4E1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みことばサミット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</w:p>
          <w:p w14:paraId="2CDA7DA8" w14:textId="0308392B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40:1-31永遠に立つ神様のみことば、ただ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主を待ち望む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者は新し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得る。</w:t>
            </w:r>
          </w:p>
          <w:p w14:paraId="63A3C79B" w14:textId="694DD5F4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43:19-21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荒地に水を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川に道があるように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獣も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主をほめたたえるようになる。</w:t>
            </w:r>
          </w:p>
          <w:p w14:paraId="1D2D8032" w14:textId="3FEFC572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60:1-22起きて光を放つ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だけで良い</w:t>
            </w:r>
          </w:p>
          <w:p w14:paraId="7059B97D" w14:textId="710BF989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伝道サミット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</w:p>
          <w:p w14:paraId="25779707" w14:textId="77777777" w:rsidR="00662AAE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6:13レムナント、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聖なるすえ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3D2DF0EA" w14:textId="32AF7426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62:6-12見張り人</w:t>
            </w:r>
          </w:p>
          <w:p w14:paraId="26800844" w14:textId="38180162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_事件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捕虜(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4EC415F" w14:textId="01B2969A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みことばを深く黙想して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力と答えを得なければならない。霊的力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得る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ときにいやされる。</w:t>
            </w:r>
          </w:p>
          <w:p w14:paraId="4D86E559" w14:textId="1B2FAEA6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出て行くこと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-レムナントの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分かれば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必ず世界福音化する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B195B1A" w14:textId="106BB634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2)見た者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3)持った者</w:t>
            </w:r>
          </w:p>
          <w:p w14:paraId="010BD348" w14:textId="17E844C4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生かしに行く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味わうそのまま(契約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いれば答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EBECDA6" w14:textId="3A35E61B" w:rsidR="00662AAE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３人の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青年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6:10-22ダニエル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DB52109" w14:textId="52C806EF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4:1-16エステル</w:t>
            </w:r>
          </w:p>
          <w:p w14:paraId="56C41AC8" w14:textId="58E43670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絶対計画を伝達しに行くこと</w:t>
            </w:r>
          </w:p>
          <w:p w14:paraId="3C44453F" w14:textId="08DFB614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1)捕虜預言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2)捕虜理由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3)世界福音化すること</w:t>
            </w:r>
          </w:p>
          <w:p w14:paraId="62ADEC1B" w14:textId="05BFB0EE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△なぜ神様が私をこ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送られたのかだけ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が起きたとき、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待って神様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4547BD39" w14:textId="7777777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B971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旅程</w:t>
            </w:r>
          </w:p>
          <w:p w14:paraId="7B7C3DF8" w14:textId="28DA76DC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1.20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戦略(マルコの屋上の間) </w:t>
            </w:r>
            <w:r w:rsidR="0066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20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戦略はマルコの屋上の間が何か分かれば始まる。</w:t>
            </w:r>
          </w:p>
          <w:p w14:paraId="3BFEABE4" w14:textId="0958D6D0" w:rsidR="00662AAE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2.12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(副教役者)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た理由-教会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副教役者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重要性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知るようになる</w:t>
            </w:r>
          </w:p>
          <w:p w14:paraId="45CDA464" w14:textId="5606A0D0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3.70人(重職者)弟子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を立てた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こと- 70倍の祝福と重職者が何か分かる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264D1807" w14:textId="77777777" w:rsidR="00662AAE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4.237を知っていること=すべての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</w:t>
            </w:r>
          </w:p>
          <w:p w14:paraId="72159EEA" w14:textId="1ECFC635" w:rsidR="002E446E" w:rsidRPr="00C448F1" w:rsidRDefault="001B0289" w:rsidP="00662AA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5.5000種族</w:t>
            </w:r>
            <w:r w:rsidR="0066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行くこと=地の果て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CFA717C" w14:textId="6B29AF35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_神様は誰(パウロ)にこの(目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70地教会)祝福を任せ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この(使6:1-7)契約を受けた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人物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現れた。</w:t>
            </w:r>
          </w:p>
          <w:p w14:paraId="4C8AA6CA" w14:textId="2A73CD94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19:1-7(使2:1-47)伝道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出て行く前に答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霊的なセッティング</w:t>
            </w:r>
          </w:p>
          <w:p w14:paraId="4A96D490" w14:textId="4A22B42A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行って福音だけ伝えたが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いやしから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それも不治の病</w:t>
            </w:r>
          </w:p>
          <w:p w14:paraId="2BCA5D78" w14:textId="637BC604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会堂、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広場へ</w:t>
            </w:r>
          </w:p>
          <w:p w14:paraId="310E2171" w14:textId="179F5A1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70B87DEC" w14:textId="5DF421FA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イスパニヤへ</w:t>
            </w:r>
          </w:p>
          <w:p w14:paraId="70C3B8C6" w14:textId="7CC1396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こういう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(序論1～5)スケジュールを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きちんと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持っていた。</w:t>
            </w:r>
          </w:p>
          <w:p w14:paraId="00054674" w14:textId="77777777" w:rsidR="00B97123" w:rsidRDefault="00B97123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F946F74" w14:textId="3F88D94D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_どのようにするのか</w:t>
            </w:r>
          </w:p>
          <w:p w14:paraId="22741B9E" w14:textId="44DAB655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はじまり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B545231" w14:textId="26AD9ADD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1)絶対契約(1・3・8)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ついて行かなければならない。</w:t>
            </w:r>
          </w:p>
          <w:p w14:paraId="4060A7D8" w14:textId="782E28D6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2)絶対計画が見えれば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のままついて行けば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</w:t>
            </w:r>
            <w:r w:rsidR="00221B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コ)マルコの屋上の間に起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713D392" w14:textId="2EB9CC6A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3)絶対準備をしておいたこと(12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70人)</w:t>
            </w:r>
          </w:p>
          <w:p w14:paraId="10717BDD" w14:textId="28E3D1D4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</w:t>
            </w:r>
          </w:p>
          <w:p w14:paraId="6CA9998F" w14:textId="6C945A59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1)迫害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(使6:1-7)さらに重要な働き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408286DD" w14:textId="5649799B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2)患難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(使11:19-30)世界福音化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するアンテオケ教会</w:t>
            </w:r>
          </w:p>
          <w:p w14:paraId="4BA1C3ED" w14:textId="221C5F3B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3)事件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(使12:1-25)初代教会は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始まりをして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しまったこと</w:t>
            </w:r>
          </w:p>
          <w:p w14:paraId="74C355C8" w14:textId="38455E23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</w:p>
          <w:p w14:paraId="04BEC2DC" w14:textId="21E29660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 2)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 3)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</w:p>
          <w:p w14:paraId="0F380A2E" w14:textId="4838A6B8" w:rsidR="001B0289" w:rsidRPr="001B0289" w:rsidRDefault="001B0289" w:rsidP="00B9712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ここに参加したすべての重職者は時代的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</w:t>
            </w:r>
          </w:p>
          <w:p w14:paraId="41BD003D" w14:textId="77777777" w:rsidR="00B97123" w:rsidRDefault="00B97123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3EB2EA5" w14:textId="357E1A20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</w:t>
            </w:r>
          </w:p>
          <w:p w14:paraId="014282E8" w14:textId="77777777" w:rsidR="00B97123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16:26 </w:t>
            </w:r>
          </w:p>
          <w:p w14:paraId="4906910F" w14:textId="6FA4AB29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16:27</w:t>
            </w:r>
          </w:p>
          <w:p w14:paraId="1BF7D3DA" w14:textId="0F2DE3EC" w:rsidR="001B0289" w:rsidRPr="001B0289" w:rsidRDefault="00B97123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91641A9" w14:textId="6D3258E2" w:rsidR="00573192" w:rsidRPr="00054536" w:rsidRDefault="001B0289" w:rsidP="00B971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(結論1～3)三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特徴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B971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。隠されたことを与える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73B8276A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B02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8223F" w:rsidRPr="0058223F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58DD8764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1B02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4FBB64A1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1B02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８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54E5A626" w:rsidR="009C7939" w:rsidRPr="00521AD1" w:rsidRDefault="001B028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時空超越</w:t>
            </w: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25の答え(使1:3)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62408C22" w14:textId="77777777" w:rsidR="001B0289" w:rsidRDefault="001B0289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主イエスを信じなさい。そうすれば、</w:t>
            </w:r>
          </w:p>
          <w:p w14:paraId="08CBAE3F" w14:textId="614CEEEF" w:rsidR="009C7939" w:rsidRPr="00BC370F" w:rsidRDefault="001B0289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あなたもあなたの家族も救われます</w:t>
            </w: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(使16:31-40)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E2E0007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1B0289" w:rsidRPr="001B0289">
              <w:rPr>
                <w:rFonts w:ascii="ＭＳ ゴシック" w:eastAsia="ＭＳ ゴシック" w:hAnsi="ＭＳ ゴシック"/>
                <w:sz w:val="16"/>
                <w:szCs w:val="18"/>
              </w:rPr>
              <w:t>237宣教委員会献身礼拝</w:t>
            </w:r>
          </w:p>
          <w:p w14:paraId="327027D7" w14:textId="33816943" w:rsidR="009C7939" w:rsidRPr="00AE2B00" w:rsidRDefault="001B028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02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会堂と広場</w:t>
            </w:r>
            <w:r w:rsidRPr="001B0289">
              <w:rPr>
                <w:rFonts w:ascii="ＭＳ ゴシック" w:eastAsia="ＭＳ ゴシック" w:hAnsi="ＭＳ ゴシック"/>
                <w:sz w:val="18"/>
                <w:szCs w:val="20"/>
              </w:rPr>
              <w:t>(使17:1-9)</w:t>
            </w:r>
          </w:p>
        </w:tc>
      </w:tr>
      <w:tr w:rsidR="009C7939" w:rsidRPr="00C77D0A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42AA03B6" w14:textId="7ED1E3A5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可能なのか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DF62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「あらゆる国の人々に行きなさい」「天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と地の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いっさいの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がわたしに与えられている」「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万民に行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おばあさんひとりが孫娘に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その話を聞いて世界を変えた人物が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クロスビー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だ。この答えを分からなければ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イエス様が神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40日間説明された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理解できない。</w:t>
            </w:r>
          </w:p>
          <w:p w14:paraId="0F5D3A42" w14:textId="77777777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_世界福音化</w:t>
            </w:r>
          </w:p>
          <w:p w14:paraId="214FC3F5" w14:textId="5611C6B9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すべての民族</w:t>
            </w:r>
            <w:r w:rsidR="00DF62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</w:t>
            </w:r>
            <w:r w:rsidR="00DF62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</w:t>
            </w:r>
          </w:p>
          <w:p w14:paraId="0C1D41B5" w14:textId="55B6A0E8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△これでなければ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どのようにすべての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民族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、万民、地の果てが当時に可能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だったのか。</w:t>
            </w:r>
          </w:p>
          <w:p w14:paraId="596E7CF7" w14:textId="77777777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42D8B9D" w14:textId="5A47D01A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条件</w:t>
            </w:r>
          </w:p>
          <w:p w14:paraId="084E079D" w14:textId="462097AA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神様-三位一体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神様は時空超越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存在だ。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今でもみことば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働きで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、救いの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働きで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、目に見えない聖霊の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で私たちと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3486D878" w14:textId="40FA2260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2)みことば-私たちは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DF62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2B438B" w14:textId="1F8D8C35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3)祈り-私たちは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881B275" w14:textId="4050B723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</w:p>
          <w:p w14:paraId="604E1302" w14:textId="369BE5B8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1)プラットフォーム・見張り台・アンテナ-人々が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ないプラットフォーム、光を照らすと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いやされるし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かない見張り台、神様のみことばと神様と通じる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かないアンテナが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、私たちの中に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臨む。</w:t>
            </w:r>
          </w:p>
          <w:p w14:paraId="2E3C1AE5" w14:textId="59551E0D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3・9・3 -御座の祝福が現れて、世の中の人が知らないことが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起こる。</w:t>
            </w:r>
          </w:p>
          <w:p w14:paraId="52E09251" w14:textId="26F24292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この働きが起こる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C199CA" w14:textId="29671FAC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、更新、機会-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祝福を受けて見る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が問題だったが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、答えで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更新で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、困難が機会だ。</w:t>
            </w:r>
          </w:p>
          <w:p w14:paraId="5A0A6C89" w14:textId="689EACEA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7</w:t>
            </w:r>
          </w:p>
          <w:p w14:paraId="17735369" w14:textId="77777777" w:rsidR="006A22A4" w:rsidRDefault="001B0289" w:rsidP="00DF621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世界福音化が起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。私たちの基準は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が一番簡単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なのだ。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7人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B763540" w14:textId="488D3DB5" w:rsidR="001B0289" w:rsidRPr="001B0289" w:rsidRDefault="006A22A4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42447" wp14:editId="0B1BB69B">
                      <wp:simplePos x="0" y="0"/>
                      <wp:positionH relativeFrom="column">
                        <wp:posOffset>-48358</wp:posOffset>
                      </wp:positionH>
                      <wp:positionV relativeFrom="paragraph">
                        <wp:posOffset>97155</wp:posOffset>
                      </wp:positionV>
                      <wp:extent cx="1828800" cy="691515"/>
                      <wp:effectExtent l="0" t="0" r="25400" b="1333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1FC07" w14:textId="77777777" w:rsidR="006A22A4" w:rsidRPr="001B0289" w:rsidRDefault="006A22A4" w:rsidP="00DF621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1B0289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詩</w:t>
                                  </w:r>
                                  <w:r w:rsidRPr="001B028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103:20-22</w:t>
                                  </w:r>
                                </w:p>
                                <w:p w14:paraId="659E5382" w14:textId="77777777" w:rsidR="006A22A4" w:rsidRPr="001B0289" w:rsidRDefault="006A22A4" w:rsidP="00DF621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1B0289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みことば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-御使い</w:t>
                                  </w:r>
                                  <w:r w:rsidRPr="001B028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</w:p>
                                <w:p w14:paraId="05F6A08F" w14:textId="77777777" w:rsidR="006A22A4" w:rsidRPr="001B0289" w:rsidRDefault="006A22A4" w:rsidP="00DF621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みこころ-軍勢</w:t>
                                  </w:r>
                                  <w:r w:rsidRPr="001B028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</w:p>
                                <w:p w14:paraId="617A4ADD" w14:textId="77777777" w:rsidR="006A22A4" w:rsidRPr="00AE0AB5" w:rsidRDefault="006A22A4" w:rsidP="00DF621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1B0289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礼拝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-軍勢、御使い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424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8pt;margin-top:7.65pt;width:2in;height:54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" filled="f" strokeweight=".5pt">
                      <v:textbox inset="5.85pt,.7pt,5.85pt,.7pt">
                        <w:txbxContent>
                          <w:p w14:paraId="3131FC07" w14:textId="77777777" w:rsidR="006A22A4" w:rsidRPr="001B0289" w:rsidRDefault="006A22A4" w:rsidP="00DF6214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1B028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詩</w:t>
                            </w:r>
                            <w:r w:rsidRPr="001B0289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103:20-22</w:t>
                            </w:r>
                          </w:p>
                          <w:p w14:paraId="659E5382" w14:textId="77777777" w:rsidR="006A22A4" w:rsidRPr="001B0289" w:rsidRDefault="006A22A4" w:rsidP="00DF6214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1B028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-御使い</w:t>
                            </w:r>
                            <w:r w:rsidRPr="001B0289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、</w:t>
                            </w:r>
                          </w:p>
                          <w:p w14:paraId="05F6A08F" w14:textId="77777777" w:rsidR="006A22A4" w:rsidRPr="001B0289" w:rsidRDefault="006A22A4" w:rsidP="00DF6214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みこころ-軍勢</w:t>
                            </w:r>
                            <w:r w:rsidRPr="001B0289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、</w:t>
                            </w:r>
                          </w:p>
                          <w:p w14:paraId="617A4ADD" w14:textId="77777777" w:rsidR="006A22A4" w:rsidRPr="00AE0AB5" w:rsidRDefault="006A22A4" w:rsidP="00DF6214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1B028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礼拝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-軍勢、御使い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0289"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-これは祈り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B0289"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1B0289"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を一番たくさん受けたダビデが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="001B0289"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御使いたちよ。みことばの声に聞き従い、みことばを行なう力ある勇士たちよ。主のすべての軍勢よ。みこころを行ない、主に仕える者たちよ。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」サウル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王が見た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何の価値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だ。私たちが礼拝して祈る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とき、天の軍勢、御使い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が総動員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B0289"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0E5C02E" w14:textId="77777777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B001DD9" w14:textId="4FF69A05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神様はすでに答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えてくださっている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73FAEEE1" w14:textId="511685C3" w:rsidR="001B0289" w:rsidRPr="001B0289" w:rsidRDefault="001B0289" w:rsidP="00DF621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(根本) -さらに重要なのは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いやしが起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いやしは根本を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治すことを言う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4E95CD" w14:textId="56C4448C" w:rsidR="009C7939" w:rsidRPr="002860D4" w:rsidRDefault="001B0289" w:rsidP="00DF621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(絶対) -次は道が見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この道は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、単に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良くて</w:t>
            </w:r>
            <w:r w:rsidR="006A22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行かなくても良い道ではなく、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絶対だ。</w:t>
            </w:r>
          </w:p>
        </w:tc>
        <w:tc>
          <w:tcPr>
            <w:tcW w:w="5149" w:type="dxa"/>
            <w:gridSpan w:val="2"/>
          </w:tcPr>
          <w:p w14:paraId="1D8A95DE" w14:textId="7777777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9ACD7CB" w14:textId="7629C021" w:rsidR="005C369B" w:rsidRDefault="001B0289" w:rsidP="005C369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C369B" w:rsidRP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主イエスを信じなさい。そうすれば、あなたもあなたの家族も救われます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1627441" w14:textId="4B746679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私に答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ことが問題だ。教会に行ってみれば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かえって人々の話が信仰を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持たない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た。このみことばを読んで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人生の重要なのを考えて祈り</w:t>
            </w:r>
          </w:p>
          <w:p w14:paraId="12DE5294" w14:textId="283683AE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見え始めた三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7612A82B" w14:textId="0F05C8E9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1)この地に苦難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来る理由と三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世の国、サタン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国、神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3F370B5E" w14:textId="51AF47A6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2)福音が光という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こと-私と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、やみ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(創1:2)の中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。+キリストが光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来られた。</w:t>
            </w:r>
          </w:p>
          <w:p w14:paraId="3DBBFA14" w14:textId="5858323C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3)御座の祝福を味わって時空超越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1C33ECA1" w14:textId="6C58FB2C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私の光のやぐらを作った。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-光のやぐらを作った人々</w:t>
            </w:r>
          </w:p>
          <w:p w14:paraId="0F0998BC" w14:textId="77777777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1)祈りで光のやぐらを作ったヨケベデ</w:t>
            </w:r>
          </w:p>
          <w:p w14:paraId="7E351945" w14:textId="7BB36B34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2)ハンナ-サムエル、ダビデという人物を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56175604" w14:textId="77777777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3)オバデヤ-エリヤ、エリシャを助けて7千弟子とドタンの町運動を起こした。</w:t>
            </w:r>
          </w:p>
          <w:p w14:paraId="584BAB4C" w14:textId="30A9E2E4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4)イザヤ-イザヤの契約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人々がバビロンで世界福音化</w:t>
            </w:r>
          </w:p>
          <w:p w14:paraId="69F76643" w14:textId="3A82ED2F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="450" w:hangingChars="300" w:hanging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ルデヤ1人が作った光のやぐらを通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どんなことが起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こったのか。</w:t>
            </w:r>
          </w:p>
          <w:p w14:paraId="531B0882" w14:textId="502B1FA3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C369B" w:rsidRP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私の家に来てお泊まりください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(使16:15)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-これが光のやぐらを作る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6F11EC68" w14:textId="2AB48D35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わざわい時代を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光のやぐら</w:t>
            </w:r>
          </w:p>
          <w:p w14:paraId="1DA742ED" w14:textId="14A9426E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1)1人が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た小さいやぐらが世界を変える。</w:t>
            </w:r>
          </w:p>
          <w:p w14:paraId="34BF3C5D" w14:textId="0476D1F8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2)光のやぐらがなければ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信者のように生きる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7BA28AB" w14:textId="08AA2BC4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3)光のやぐらは今からくるわざわいを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79イスラエルの滅亡、79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ボンペイ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爆発、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313年ローマ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キリスト教公認</w:t>
            </w:r>
          </w:p>
          <w:p w14:paraId="5934709F" w14:textId="035DC16B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教会を生かす光のやぐら</w:t>
            </w:r>
          </w:p>
          <w:p w14:paraId="29793CC3" w14:textId="6468B2C9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1)ピリピ教会の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使16:13 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場に行くとき」、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使16:14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C369B" w:rsidRP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ルデヤ</w:t>
            </w:r>
            <w:r w:rsidR="005C369B" w:rsidRP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の心を開いて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、使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 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C369B" w:rsidRP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私の家に来てお泊まりください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→世界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止めて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光のやぐらの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2B1CD5EA" w14:textId="77777777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2)パウロが宣教するのを全面的に助けたピリピ教会</w:t>
            </w:r>
          </w:p>
          <w:p w14:paraId="0C473A04" w14:textId="5147AECC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3)パウロが監獄でピリピ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書いた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ここに重要な役割をしたルデヤ</w:t>
            </w:r>
          </w:p>
          <w:p w14:paraId="65BBAE94" w14:textId="7D4748D9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△光のやぐらを作れば本当に答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。答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を受ければ話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なくても証人になって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家系、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職場の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8214E8" w14:textId="28DA2404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次世代のために光のやぐらを作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0F68EF9C" w14:textId="3CAC3509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1)監獄に行ったパウロ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その日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して祈ったが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地震が発生</w:t>
            </w:r>
          </w:p>
          <w:p w14:paraId="37C54E68" w14:textId="6C701BE5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2)囚人が逃げたと思って自殺しようとする看守を止めて答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を与えたパウロ(使16:31) -光の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る人々が訪ねてくる。</w:t>
            </w:r>
          </w:p>
          <w:p w14:paraId="275DAC99" w14:textId="289ECD87" w:rsidR="001B0289" w:rsidRPr="001B0289" w:rsidRDefault="001B0289" w:rsidP="005C369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3)ローマ市民権を遅れて出したパウロ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次世代のための光のやぐらを作った</w:t>
            </w:r>
          </w:p>
          <w:p w14:paraId="4FB321A1" w14:textId="43960741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B02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_光のやぐらを作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17D59D23" w14:textId="39AE7E22" w:rsidR="009C7939" w:rsidRPr="001F5A21" w:rsidRDefault="001B0289" w:rsidP="001B028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△光のやぐら作った人々が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を世界福音化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5C36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1B02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19E0B95" w14:textId="77777777" w:rsidR="00FA2D1E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光のやぐらを作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。光があっても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やぐらが必須だ。どのように作れば良いのか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0D682CD" w14:textId="6F739EC0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会堂と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広場　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会堂はレムナントで、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広場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は経済現場だ。</w:t>
            </w:r>
          </w:p>
          <w:p w14:paraId="4203BD2A" w14:textId="09429E5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見張り人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237に合うやぐらを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れば良い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そして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やぐらを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たという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みなさんを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見張り人として立て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たという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もせずに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たわごとも聞かずに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を握って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受けなさい。</w:t>
            </w:r>
          </w:p>
          <w:p w14:paraId="5AE3F89B" w14:textId="5566E24C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プラットフォーム・見張り台・アンテナ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受ければ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みなさんがプラットフォームだ。見張り人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は灯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をつけておいたから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それを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見て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見張り台と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。暗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やみ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に死んでいく人が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、灯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を見て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その人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この祝福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受けるように疎通させる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(アンテナ)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76C54492" w14:textId="77777777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_今までなかった教会</w:t>
            </w:r>
          </w:p>
          <w:p w14:paraId="44411D11" w14:textId="61BEA74E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次世代に伝達する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- 24の庭準備</w:t>
            </w:r>
          </w:p>
          <w:p w14:paraId="1104EA73" w14:textId="5B6C4B0A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1)異邦人、子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たち、祈りの庭がない。</w:t>
            </w:r>
          </w:p>
          <w:p w14:paraId="04A2E605" w14:textId="77777777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237・いやし・サミットがない。</w:t>
            </w:r>
          </w:p>
          <w:p w14:paraId="785EEFAE" w14:textId="77777777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24の庭がない。</w:t>
            </w:r>
          </w:p>
          <w:p w14:paraId="2FB2BB88" w14:textId="4AA12429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次世代が味わわなければならない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25の庭</w:t>
            </w:r>
          </w:p>
          <w:p w14:paraId="79F08AAA" w14:textId="1F6D1285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1)霊的原理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今もTrinity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神様はみなさんと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い、御使いが遣わされて、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働きに仕える</w:t>
            </w:r>
          </w:p>
          <w:p w14:paraId="1C049B97" w14:textId="77777777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2)祈り原理-御座の祝福を分かってこそ時空超越を分かる。</w:t>
            </w:r>
          </w:p>
          <w:p w14:paraId="77D19ED5" w14:textId="7666F772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3)いやし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原理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滅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びるし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かないこと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変えること</w:t>
            </w:r>
          </w:p>
          <w:p w14:paraId="5BEDBA52" w14:textId="725FD7CF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次世代に永遠の庭を分かるように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  <w:p w14:paraId="65C988B7" w14:textId="647E5EC1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1)人間はなぜ難しいのか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暗やみ、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むなしさ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、混沌で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精神、心、考え、生活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分裂する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だから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間違ったこと握る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(執着)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そこ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陥ってしまう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(中毒)</w:t>
            </w:r>
          </w:p>
          <w:p w14:paraId="7F8EB103" w14:textId="01340193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2)ネフィリムの12戦略にみな陥ってしまった</w:t>
            </w:r>
          </w:p>
          <w:p w14:paraId="1A5EBADC" w14:textId="493B7A0C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237と次世代にTalentを発見させること。Heavenly Talent奪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い返すべき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私たちは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Throne's Talentを回復すること。</w:t>
            </w:r>
          </w:p>
          <w:p w14:paraId="3F3357B3" w14:textId="46C8B76E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_光のやぐらを伝達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  <w:p w14:paraId="49093F95" w14:textId="7ADBF0D3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過去の暗やみ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た人々に</w:t>
            </w:r>
          </w:p>
          <w:p w14:paraId="02D915C4" w14:textId="52700CDF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1)強大国とすべての国はサタンの奴隷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2)捕虜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3)属国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になって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いる。</w:t>
            </w:r>
          </w:p>
          <w:p w14:paraId="666C7098" w14:textId="4A61C85A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今日の暗やみ文化を変え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</w:p>
          <w:p w14:paraId="6928746C" w14:textId="03033947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1)パウロが自らの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規定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(序論)の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とおりに</w:t>
            </w:r>
          </w:p>
          <w:p w14:paraId="50074114" w14:textId="36AD9EDD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三つの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安息日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多民族、RTどの期間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いて戻って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行くのか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知るべき</w:t>
            </w:r>
          </w:p>
          <w:p w14:paraId="4158810B" w14:textId="4E115F44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3)そこで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当為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性説明</w:t>
            </w:r>
          </w:p>
          <w:p w14:paraId="7CC89B1B" w14:textId="7EA20B2C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未来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暗やみを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こわす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</w:p>
          <w:p w14:paraId="19B4628F" w14:textId="1DF0526D" w:rsidR="00FA2D1E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広場へ</w:t>
            </w:r>
            <w:r w:rsidR="00DF5A5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2)ここで出てきた人物がギリシヤ人、貴婦人</w:t>
            </w:r>
          </w:p>
          <w:p w14:paraId="36F35FCF" w14:textId="672F3941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3)そこでヤソンのような人物が出てきた。</w:t>
            </w:r>
          </w:p>
          <w:p w14:paraId="31AF4B90" w14:textId="79C75838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_光のやぐら再生産させ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C01F8F7" w14:textId="37B4EF3A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テサロニケ教会は信仰の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模範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になった。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モデル</w:t>
            </w:r>
          </w:p>
          <w:p w14:paraId="7DAEA854" w14:textId="2102F67D" w:rsidR="001B0289" w:rsidRPr="001B0289" w:rsidRDefault="001B0289" w:rsidP="001B0289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カラー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が重要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-原色でなければならない。(Iテサ1:3)</w:t>
            </w:r>
          </w:p>
          <w:p w14:paraId="307C8CE3" w14:textId="703ECF00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1)信仰は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-働きが起こる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535A95F" w14:textId="79E7E280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2)望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みが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ある人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忍耐することができる。</w:t>
            </w:r>
          </w:p>
          <w:p w14:paraId="66AF713C" w14:textId="3E2E1E72" w:rsidR="001B0289" w:rsidRPr="001B0289" w:rsidRDefault="001B0289" w:rsidP="00FA2D1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3)愛する人は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-労苦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することができる。</w:t>
            </w:r>
          </w:p>
          <w:p w14:paraId="280D22D3" w14:textId="14CCCE6A" w:rsidR="009C7939" w:rsidRPr="005E7416" w:rsidRDefault="001B0289" w:rsidP="00FA2D1E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B028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方法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-Iテサ1:5力と聖霊の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強い</w:t>
            </w:r>
            <w:r w:rsidRPr="001B028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確信</w:t>
            </w:r>
            <w:r w:rsidR="00FA2D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3C98" w14:textId="77777777" w:rsidR="00287F30" w:rsidRDefault="00287F30" w:rsidP="001A01E3">
      <w:r>
        <w:separator/>
      </w:r>
    </w:p>
  </w:endnote>
  <w:endnote w:type="continuationSeparator" w:id="0">
    <w:p w14:paraId="1AAA8E44" w14:textId="77777777" w:rsidR="00287F30" w:rsidRDefault="00287F3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16EC" w14:textId="77777777" w:rsidR="00287F30" w:rsidRDefault="00287F30" w:rsidP="001A01E3">
      <w:r>
        <w:separator/>
      </w:r>
    </w:p>
  </w:footnote>
  <w:footnote w:type="continuationSeparator" w:id="0">
    <w:p w14:paraId="39B5B052" w14:textId="77777777" w:rsidR="00287F30" w:rsidRDefault="00287F3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2707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4EBC"/>
    <w:rsid w:val="005665EA"/>
    <w:rsid w:val="00567774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1D30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2023-02-14T00:53:00Z</cp:lastPrinted>
  <dcterms:created xsi:type="dcterms:W3CDTF">2023-02-20T09:27:00Z</dcterms:created>
  <dcterms:modified xsi:type="dcterms:W3CDTF">2023-02-21T06:13:00Z</dcterms:modified>
</cp:coreProperties>
</file>