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758"/>
        <w:gridCol w:w="2077"/>
        <w:gridCol w:w="3072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38A7C36E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F00E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7AA8401C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7A2D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F00E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13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261E25">
        <w:tc>
          <w:tcPr>
            <w:tcW w:w="4390" w:type="dxa"/>
          </w:tcPr>
          <w:p w14:paraId="0C814884" w14:textId="28B573D1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5310FC84" w:rsidR="0021490B" w:rsidRPr="00A52369" w:rsidRDefault="00F00EE7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00EE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みことば成就の中にある産業</w:t>
            </w:r>
          </w:p>
        </w:tc>
        <w:tc>
          <w:tcPr>
            <w:tcW w:w="2835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15C496C6" w:rsidR="0021490B" w:rsidRPr="00E241B6" w:rsidRDefault="00F00EE7" w:rsidP="007A2D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00EE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レムナントの夜の時間</w:t>
            </w:r>
            <w:r w:rsidRPr="00F00EE7">
              <w:rPr>
                <w:rFonts w:ascii="ＭＳ ゴシック" w:eastAsia="ＭＳ ゴシック" w:hAnsi="ＭＳ ゴシック"/>
                <w:sz w:val="18"/>
                <w:szCs w:val="20"/>
              </w:rPr>
              <w:t>(詩17:3)</w:t>
            </w:r>
          </w:p>
        </w:tc>
        <w:tc>
          <w:tcPr>
            <w:tcW w:w="5670" w:type="dxa"/>
            <w:gridSpan w:val="2"/>
          </w:tcPr>
          <w:p w14:paraId="4D8C8201" w14:textId="0B22B319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010E663E" w:rsidR="0021490B" w:rsidRDefault="00F00EE7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00EE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正確な契約の中にいる者たち</w:t>
            </w:r>
            <w:r w:rsidRPr="00F00EE7">
              <w:rPr>
                <w:rFonts w:ascii="ＭＳ ゴシック" w:eastAsia="ＭＳ ゴシック" w:hAnsi="ＭＳ ゴシック"/>
                <w:sz w:val="18"/>
                <w:szCs w:val="20"/>
              </w:rPr>
              <w:t>(使1:3)</w:t>
            </w:r>
          </w:p>
        </w:tc>
        <w:tc>
          <w:tcPr>
            <w:tcW w:w="2551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6947E5F1" w:rsidR="0021490B" w:rsidRPr="00984E8A" w:rsidRDefault="00F00EE7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F00EE7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237弟子</w: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を立てること</w:t>
            </w:r>
            <w:r w:rsidRPr="00F00EE7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(使1:8)</w:t>
            </w:r>
          </w:p>
        </w:tc>
      </w:tr>
      <w:tr w:rsidR="00CD7340" w:rsidRPr="007C1449" w14:paraId="0DACC88B" w14:textId="52D67A14" w:rsidTr="00113FDE">
        <w:trPr>
          <w:trHeight w:val="9271"/>
        </w:trPr>
        <w:tc>
          <w:tcPr>
            <w:tcW w:w="4390" w:type="dxa"/>
          </w:tcPr>
          <w:p w14:paraId="2AF26D57" w14:textId="77777777" w:rsidR="00CD7340" w:rsidRPr="00F00EE7" w:rsidRDefault="00CD7340" w:rsidP="00F00EE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_みことば</w:t>
            </w:r>
          </w:p>
          <w:p w14:paraId="4D421E8A" w14:textId="3CF15577" w:rsidR="00CD7340" w:rsidRPr="00F00EE7" w:rsidRDefault="00CD7340" w:rsidP="00F00EE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1:1-3創造のみことば</w:t>
            </w:r>
          </w:p>
          <w:p w14:paraId="2F9A19C9" w14:textId="3EC5EA2B" w:rsidR="00CD7340" w:rsidRPr="00F00EE7" w:rsidRDefault="00CD7340" w:rsidP="00B22B15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12みことばが神様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として来られた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受け入れれ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の権威</w:t>
            </w:r>
          </w:p>
          <w:p w14:paraId="5F53A749" w14:textId="4DFF6AB7" w:rsidR="00CD7340" w:rsidRDefault="00CD7340" w:rsidP="00B22B1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のからだを着て来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られた神様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</w:p>
          <w:p w14:paraId="45DC11FB" w14:textId="2C9B6D5C" w:rsidR="00CD7340" w:rsidRPr="00F00EE7" w:rsidRDefault="00CD7340" w:rsidP="00B22B1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4:12生き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力があるみことば</w:t>
            </w:r>
          </w:p>
          <w:p w14:paraId="7A1B9A97" w14:textId="61BF37C3" w:rsidR="00CD7340" w:rsidRPr="00F00EE7" w:rsidRDefault="00CD7340" w:rsidP="00F00EE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2.Trinity</w:t>
            </w:r>
          </w:p>
          <w:p w14:paraId="10D7481B" w14:textId="3BFD7F7D" w:rsidR="00CD7340" w:rsidRDefault="00CD7340" w:rsidP="00B22B1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神様はみことばで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</w:t>
            </w:r>
          </w:p>
          <w:p w14:paraId="10069C0D" w14:textId="0EF82C0C" w:rsidR="00CD7340" w:rsidRPr="00F00EE7" w:rsidRDefault="00CD7340" w:rsidP="00B22B1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2)救い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御子なる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神様は救いで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</w:t>
            </w:r>
          </w:p>
          <w:p w14:paraId="689D68AD" w14:textId="6CD3534D" w:rsidR="00CD7340" w:rsidRPr="00F00EE7" w:rsidRDefault="00CD7340" w:rsidP="00B22B1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神様は力で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</w:t>
            </w:r>
          </w:p>
          <w:p w14:paraId="2C9AD51E" w14:textId="49947EE3" w:rsidR="00CD7340" w:rsidRPr="00F00EE7" w:rsidRDefault="00CD7340" w:rsidP="00F00EE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働かれるのか</w:t>
            </w:r>
          </w:p>
          <w:p w14:paraId="4AEEAB80" w14:textId="5EF2E31F" w:rsidR="00CD7340" w:rsidRPr="00F00EE7" w:rsidRDefault="00CD7340" w:rsidP="00B22B1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みことばが私の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とき働き</w:t>
            </w:r>
          </w:p>
          <w:p w14:paraId="413631E7" w14:textId="1773A29A" w:rsidR="00CD7340" w:rsidRPr="00F00EE7" w:rsidRDefault="00CD7340" w:rsidP="00B22B1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､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､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11みことばが私に臨んでこそ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３つの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事件が崩れる</w:t>
            </w:r>
          </w:p>
          <w:p w14:paraId="5725540B" w14:textId="692E3A20" w:rsidR="00CD7340" w:rsidRPr="00F00EE7" w:rsidRDefault="00CD7340" w:rsidP="00B22B1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E15FDC4" w14:textId="45E0B48F" w:rsidR="00CD7340" w:rsidRPr="00F00EE7" w:rsidRDefault="00CD7340" w:rsidP="00F00EE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流れに乗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3CB524E4" w14:textId="77777777" w:rsidR="00CD7340" w:rsidRPr="00F00EE7" w:rsidRDefault="00CD7340" w:rsidP="00F00EE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22B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毎日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のみことばの流れ、</w:t>
            </w:r>
            <w:r w:rsidRPr="00B22B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全体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の流れ、</w:t>
            </w:r>
            <w:r w:rsidRPr="00B22B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未来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の流れが見える。</w:t>
            </w:r>
          </w:p>
          <w:p w14:paraId="35D71E5B" w14:textId="4A31B2CE" w:rsidR="00CD7340" w:rsidRPr="00F00EE7" w:rsidRDefault="00CD7340" w:rsidP="00B22B1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13:14-</w:t>
            </w:r>
            <w:r w:rsidRPr="00B22B1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18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アブラハムが神様のみことばと力の流れに乗って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築き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</w:t>
            </w:r>
          </w:p>
          <w:p w14:paraId="18B46586" w14:textId="365CFD4E" w:rsidR="00CD7340" w:rsidRPr="00F00EE7" w:rsidRDefault="00CD7340" w:rsidP="00B22B1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14:14-20(十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一)メルキゼデクに十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ささげる</w:t>
            </w:r>
          </w:p>
          <w:p w14:paraId="5BA77EB3" w14:textId="0678A55F" w:rsidR="00CD7340" w:rsidRPr="00F00EE7" w:rsidRDefault="00CD7340" w:rsidP="00B22B1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22B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創</w:t>
            </w:r>
            <w:r w:rsidRPr="00B22B1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26:10-24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イサクにレホボテの祝福が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DF7D130" w14:textId="18A8B806" w:rsidR="00CD7340" w:rsidRPr="00F00EE7" w:rsidRDefault="00CD7340" w:rsidP="00B22B15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22B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世界宣教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アブラハムとイサクが世界宣教を悟った。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</w:t>
            </w:r>
          </w:p>
          <w:p w14:paraId="394B91CF" w14:textId="5B85B30F" w:rsidR="00CD7340" w:rsidRPr="00F00EE7" w:rsidRDefault="00CD7340" w:rsidP="00F00EE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理解でき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</w:t>
            </w:r>
          </w:p>
          <w:p w14:paraId="73F2BC5C" w14:textId="1B3E4B8A" w:rsidR="00CD7340" w:rsidRPr="00334A1B" w:rsidRDefault="00CD7340" w:rsidP="00334A1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1)出3:1-18</w:t>
            </w:r>
            <w:r w:rsidRPr="00334A1B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福音回復をしたモー</w:t>
            </w:r>
            <w:r w:rsidRPr="00334A1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セ。重要な流れを見たイテロ</w:t>
            </w:r>
          </w:p>
          <w:p w14:paraId="42311267" w14:textId="07B98B50" w:rsidR="00CD7340" w:rsidRPr="00F00EE7" w:rsidRDefault="00CD7340" w:rsidP="00334A1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遊女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ラハブが流れを見た</w:t>
            </w:r>
          </w:p>
          <w:p w14:paraId="47E1DE33" w14:textId="74222485" w:rsidR="00CD7340" w:rsidRPr="00F00EE7" w:rsidRDefault="00CD7340" w:rsidP="00F00EE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戦争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(エッサイ)</w:t>
            </w:r>
          </w:p>
          <w:p w14:paraId="3F162F28" w14:textId="0267C0A6" w:rsidR="00CD7340" w:rsidRPr="00F00EE7" w:rsidRDefault="00CD7340" w:rsidP="00334A1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78:70-72重要な財産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である羊飼い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をダビデに任せた。</w:t>
            </w:r>
          </w:p>
          <w:p w14:paraId="511BE932" w14:textId="0ADCC5C2" w:rsidR="00CD7340" w:rsidRPr="00F00EE7" w:rsidRDefault="00CD7340" w:rsidP="00334A1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2)Iサム16:1-13サムエルがダビデに油を注ぐように、戦場に送って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しるしを持って来る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</w:t>
            </w:r>
          </w:p>
          <w:p w14:paraId="36CE10EF" w14:textId="0AC2F85C" w:rsidR="00CD7340" w:rsidRPr="00F00EE7" w:rsidRDefault="00CD7340" w:rsidP="00334A1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3)I歴29:10-14神殿建築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をする働き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がエッサイを通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</w:p>
          <w:p w14:paraId="4F42F693" w14:textId="74BEA3F5" w:rsidR="00CD7340" w:rsidRPr="00F00EE7" w:rsidRDefault="00CD7340" w:rsidP="00F00EE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偶像時代</w:t>
            </w:r>
          </w:p>
          <w:p w14:paraId="3C2F00FA" w14:textId="77777777" w:rsidR="00CD7340" w:rsidRDefault="00CD7340" w:rsidP="00334A1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1)I列18:1-15契約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オバデヤ</w:t>
            </w:r>
          </w:p>
          <w:p w14:paraId="56FA4A8E" w14:textId="33D98E25" w:rsidR="00CD7340" w:rsidRPr="00F00EE7" w:rsidRDefault="00CD7340" w:rsidP="00334A1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2)I列19:19-21エリシャという人物を発見</w:t>
            </w:r>
          </w:p>
          <w:p w14:paraId="2E68337E" w14:textId="77777777" w:rsidR="00CD7340" w:rsidRDefault="00CD7340" w:rsidP="00334A1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3)Ⅱ列6:8-24ドタンの町運動</w:t>
            </w:r>
          </w:p>
          <w:p w14:paraId="5B0B0BAA" w14:textId="65DB7018" w:rsidR="00CD7340" w:rsidRPr="00F00EE7" w:rsidRDefault="00CD7340" w:rsidP="00334A1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34A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オバデヤ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偶像時代に重職者オバデヤ1人が与えた影響</w:t>
            </w:r>
          </w:p>
          <w:p w14:paraId="0496366F" w14:textId="132C0BC4" w:rsidR="00CD7340" w:rsidRPr="00F00EE7" w:rsidRDefault="00CD7340" w:rsidP="00334A1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-ダニエル、三人の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同僚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、エステルのような人物が正確な福音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持って決断</w:t>
            </w:r>
          </w:p>
          <w:p w14:paraId="17EF8047" w14:textId="1BCC278F" w:rsidR="00CD7340" w:rsidRPr="00F00EE7" w:rsidRDefault="00CD7340" w:rsidP="00F00EE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ローマ属国</w:t>
            </w:r>
          </w:p>
          <w:p w14:paraId="5A18EC9F" w14:textId="7A87E33F" w:rsidR="00CD7340" w:rsidRPr="00F00EE7" w:rsidRDefault="00CD7340" w:rsidP="00334A1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1)ロマ16:3-4プリスカ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夫婦　　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2)ロマ16:23ガイオ</w:t>
            </w:r>
          </w:p>
          <w:p w14:paraId="093A7EE2" w14:textId="4B31C823" w:rsidR="00CD7340" w:rsidRPr="00F00EE7" w:rsidRDefault="00CD7340" w:rsidP="00334A1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3)ロマ16:25-27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世々にわたって長い間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いたことを今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現わされること</w:t>
            </w:r>
          </w:p>
          <w:p w14:paraId="242265E4" w14:textId="77777777" w:rsidR="00CD7340" w:rsidRPr="00F00EE7" w:rsidRDefault="00CD7340" w:rsidP="00F00EE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1689532" w14:textId="3313F03B" w:rsidR="00CD7340" w:rsidRPr="00F00EE7" w:rsidRDefault="00CD7340" w:rsidP="00F00EE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講壇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-重要な答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</w:t>
            </w:r>
          </w:p>
          <w:p w14:paraId="001B0A02" w14:textId="178683A4" w:rsidR="00CD7340" w:rsidRPr="00F00EE7" w:rsidRDefault="00CD7340" w:rsidP="00CE2019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週間集会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講壇メッセージを握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週間集会メッセージを見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687FE81C" w14:textId="77777777" w:rsidR="00CD7340" w:rsidRDefault="00CD7340" w:rsidP="00F00EE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土曜核心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土曜核心で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まとめ</w:t>
            </w:r>
          </w:p>
          <w:p w14:paraId="4506EF07" w14:textId="1459E2E7" w:rsidR="00CD7340" w:rsidRPr="00F00EE7" w:rsidRDefault="00CD7340" w:rsidP="00F00EE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毎日重要な答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手帳に記録</w:t>
            </w:r>
          </w:p>
          <w:p w14:paraId="4968D37D" w14:textId="799115D4" w:rsidR="00CD7340" w:rsidRPr="006F5782" w:rsidRDefault="00CD7340" w:rsidP="00F00EE7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生じて、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この祝福をいつも味わう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未来が見える。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C148518" w14:textId="15F5C613" w:rsidR="00CD7340" w:rsidRDefault="00CD7340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ダビデが夜に祈ることを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語った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私たちの霊的状態だ。レムナントの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とき覚えることができなけれ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時間を思い通りにできない。</w:t>
            </w:r>
          </w:p>
          <w:p w14:paraId="7A6E0252" w14:textId="77777777" w:rsidR="00CD7340" w:rsidRPr="00F00EE7" w:rsidRDefault="00CD7340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A42B326" w14:textId="77777777" w:rsidR="00CD7340" w:rsidRPr="00F00EE7" w:rsidRDefault="00CD7340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B151518" w14:textId="663D9F7A" w:rsidR="00CD7340" w:rsidRPr="00F00EE7" w:rsidRDefault="00CD7340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短い時間でも祈り集中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(詩17:3)</w:t>
            </w:r>
          </w:p>
          <w:p w14:paraId="52D728FD" w14:textId="79D99E4E" w:rsidR="00CD7340" w:rsidRPr="00F00EE7" w:rsidRDefault="00CD7340" w:rsidP="00CD734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1)夜に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私の心を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調べ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</w:p>
          <w:p w14:paraId="234C41A3" w14:textId="466C0377" w:rsidR="00CD7340" w:rsidRPr="00F00EE7" w:rsidRDefault="00CD7340" w:rsidP="00CD734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問いただされ</w:t>
            </w:r>
          </w:p>
          <w:p w14:paraId="4F0314F5" w14:textId="77777777" w:rsidR="00CD7340" w:rsidRDefault="00CD7340" w:rsidP="00CD734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3)私の決心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（心がけ）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</w:p>
          <w:p w14:paraId="53DA6AFA" w14:textId="4447C868" w:rsidR="00CD7340" w:rsidRPr="00F00EE7" w:rsidRDefault="00CD7340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未来集中</w:t>
            </w:r>
          </w:p>
          <w:p w14:paraId="2134AD42" w14:textId="29429AF8" w:rsidR="00CD7340" w:rsidRPr="00F00EE7" w:rsidRDefault="00CD7340" w:rsidP="00CD734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1)創37:1-11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兄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しきりに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困らせ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たので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祈って受けた答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89AC3BD" w14:textId="35114828" w:rsidR="00CD7340" w:rsidRPr="00F00EE7" w:rsidRDefault="00CD7340" w:rsidP="00CD734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2)出2:1-10幼いモーセが母と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受けたメッセージと祈りだ。</w:t>
            </w:r>
          </w:p>
          <w:p w14:paraId="681C7FE4" w14:textId="471DBFDC" w:rsidR="00CD7340" w:rsidRPr="00F00EE7" w:rsidRDefault="00CD7340" w:rsidP="00CD734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3)Iサム3:1-18,19未来を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見て祈りは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一言も地に落ちなかった。</w:t>
            </w:r>
          </w:p>
          <w:p w14:paraId="02B5B19A" w14:textId="695C05CA" w:rsidR="00CD7340" w:rsidRPr="00F00EE7" w:rsidRDefault="00CD7340" w:rsidP="00CD734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4)Iサム16:1-13牧場で祈って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サムエルに会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い、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なることを聞く</w:t>
            </w:r>
          </w:p>
          <w:p w14:paraId="1A9C3DAB" w14:textId="4525028D" w:rsidR="00CD7340" w:rsidRPr="00F00EE7" w:rsidRDefault="00CD7340" w:rsidP="00CD734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5)Ⅱ列2:9-11未来を知って霊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の二つの分け前を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ださい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と言った。</w:t>
            </w:r>
          </w:p>
          <w:p w14:paraId="6C61055C" w14:textId="0C9FB5F1" w:rsidR="00CD7340" w:rsidRPr="00F00EE7" w:rsidRDefault="00CD7340" w:rsidP="00CD734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1:8-9未来を分かったので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心を定め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5ECADDF1" w14:textId="21090A15" w:rsidR="00CD7340" w:rsidRPr="00F00EE7" w:rsidRDefault="00CD7340" w:rsidP="00CD734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7)Ⅱテモ4:1-5伝道者の成功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基準は福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受けた人が多く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5AA8F854" w14:textId="72D47E19" w:rsidR="00CD7340" w:rsidRPr="00F00EE7" w:rsidRDefault="00CD7340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学業集中</w:t>
            </w:r>
          </w:p>
          <w:p w14:paraId="1F4B9804" w14:textId="1247511D" w:rsidR="00CD7340" w:rsidRPr="00F00EE7" w:rsidRDefault="00CD7340" w:rsidP="00CD734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賛美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、祈り-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羊飼いであった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</w:t>
            </w:r>
          </w:p>
          <w:p w14:paraId="3213A1B4" w14:textId="1B588859" w:rsidR="00CD7340" w:rsidRPr="00F00EE7" w:rsidRDefault="00CD7340" w:rsidP="00CD734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2)詩-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詩篇の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3分の1をダビデが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書いた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62F3E79" w14:textId="260ACD02" w:rsidR="00CD7340" w:rsidRDefault="00CD7340" w:rsidP="00CD734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(学業) 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、学業を育てたのだ。</w:t>
            </w:r>
          </w:p>
          <w:p w14:paraId="1B2F4420" w14:textId="77777777" w:rsidR="00CD7340" w:rsidRPr="00F00EE7" w:rsidRDefault="00CD7340" w:rsidP="00CD734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D7C77C1" w14:textId="77777777" w:rsidR="00CD7340" w:rsidRPr="00F00EE7" w:rsidRDefault="00CD7340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2C2A4B3" w14:textId="19DB5034" w:rsidR="00CD7340" w:rsidRPr="00F00EE7" w:rsidRDefault="00CD7340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短く力を得る祈り</w:t>
            </w:r>
          </w:p>
          <w:p w14:paraId="2812E97A" w14:textId="5A3101A1" w:rsidR="00CD7340" w:rsidRPr="00F00EE7" w:rsidRDefault="00CD7340" w:rsidP="00CD734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すべてを受容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・超越して答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えを見つける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常時祈り</w:t>
            </w:r>
          </w:p>
          <w:p w14:paraId="558631AF" w14:textId="25187108" w:rsidR="00CD7340" w:rsidRPr="007F04A3" w:rsidRDefault="00CD7340" w:rsidP="00CD734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夜には私の人生をセッティングする集中祈り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68210B" w14:textId="6E1034EE" w:rsidR="00CD7340" w:rsidRPr="00F00EE7" w:rsidRDefault="00CD7340" w:rsidP="00CD734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私たちは正確な契約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中にある祈りを始めなければならない。正確な契約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無条件に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受ける。</w:t>
            </w:r>
          </w:p>
          <w:p w14:paraId="4BC868E7" w14:textId="1D1772AC" w:rsidR="00CD7340" w:rsidRPr="00F00EE7" w:rsidRDefault="00CD7340" w:rsidP="00625B56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ハンドブックのように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いつでも祈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いなければならない。</w:t>
            </w:r>
          </w:p>
          <w:p w14:paraId="6D03390D" w14:textId="77777777" w:rsidR="00625B56" w:rsidRDefault="00CD7340" w:rsidP="00CD734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霊的病気から解放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しさ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から解放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36D72A16" w14:textId="212A40C3" w:rsidR="00CD7340" w:rsidRDefault="00CD7340" w:rsidP="00CD734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無能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(能力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い教会)から解放されなければならない。</w:t>
            </w:r>
          </w:p>
          <w:p w14:paraId="6A2FB9E1" w14:textId="77777777" w:rsidR="00625B56" w:rsidRPr="00F00EE7" w:rsidRDefault="00625B56" w:rsidP="00CD734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7764FED" w14:textId="65FAF131" w:rsidR="00CD7340" w:rsidRPr="00F00EE7" w:rsidRDefault="00CD7340" w:rsidP="00CD734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625B5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運動、歩</w:t>
            </w:r>
            <w:r w:rsidRP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き</w:t>
            </w:r>
            <w:r w:rsidRPr="00625B5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、呼吸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持って祈り</w:t>
            </w:r>
          </w:p>
          <w:p w14:paraId="43A16111" w14:textId="4E574594" w:rsidR="00CD7340" w:rsidRPr="00F00EE7" w:rsidRDefault="00CD7340" w:rsidP="00CD734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答えておられる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を祈り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(40日) </w:t>
            </w:r>
            <w:r w:rsidRPr="00625B5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3・9・3</w:t>
            </w:r>
          </w:p>
          <w:p w14:paraId="211599F3" w14:textId="5E20304A" w:rsidR="00CD7340" w:rsidRPr="00F00EE7" w:rsidRDefault="00CD7340" w:rsidP="00625B56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Trinity -創造のみことば、救い、力で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</w:p>
          <w:p w14:paraId="780F3550" w14:textId="00A1F527" w:rsidR="00CD7340" w:rsidRPr="00F00EE7" w:rsidRDefault="00CD7340" w:rsidP="00625B56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Throne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神の国、その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237になって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この祝福が私の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中に臨む。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、空前絶後の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私、教会、産業が生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A7D3006" w14:textId="10310C29" w:rsidR="00CD7340" w:rsidRPr="00F00EE7" w:rsidRDefault="00CD7340" w:rsidP="00625B56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3Ages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過去が土台になって、今日がその時刻表になって、未来は保証されたのだ。</w:t>
            </w:r>
          </w:p>
          <w:p w14:paraId="699EECFB" w14:textId="4CD4F0FA" w:rsidR="00CD7340" w:rsidRPr="00F00EE7" w:rsidRDefault="00CD7340" w:rsidP="00625B56">
            <w:pPr>
              <w:widowControl/>
              <w:adjustRightInd w:val="0"/>
              <w:snapToGrid w:val="0"/>
              <w:spacing w:line="21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25B5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15</w:t>
            </w:r>
            <w:r w:rsidRP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祝福が私に臨むように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息を吸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祈り、息を吐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思い出す所、行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くべき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所、すべきことに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22B129AC" w14:textId="77777777" w:rsidR="00625B56" w:rsidRDefault="00CD7340" w:rsidP="00CD734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</w:t>
            </w:r>
          </w:p>
          <w:p w14:paraId="55546232" w14:textId="0B6AFE79" w:rsidR="00CD7340" w:rsidRPr="00625B56" w:rsidRDefault="00CD7340" w:rsidP="00625B56">
            <w:pPr>
              <w:widowControl/>
              <w:adjustRightInd w:val="0"/>
              <w:snapToGrid w:val="0"/>
              <w:spacing w:line="210" w:lineRule="exact"/>
              <w:ind w:firstLineChars="700" w:firstLine="10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625B5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カルバリの丘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25B5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オリーブ山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25B5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マルコの屋上の間</w:t>
            </w:r>
          </w:p>
          <w:p w14:paraId="2045F0A8" w14:textId="69AD54CF" w:rsidR="00CD7340" w:rsidRPr="00F00EE7" w:rsidRDefault="00CD7340" w:rsidP="00625B56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国のことを祈りで味わうこと。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すべての所に行ってみれば神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んでいて、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げに行く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ときは、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が成り立つ答えを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見つけて来る</w:t>
            </w:r>
          </w:p>
          <w:p w14:paraId="362E2CAE" w14:textId="336F46D5" w:rsidR="00CD7340" w:rsidRPr="00F00EE7" w:rsidRDefault="00CD7340" w:rsidP="00625B56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2)ただ-他の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では世界福音化でき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私を霊的病気から解放させることはできない。</w:t>
            </w:r>
          </w:p>
          <w:p w14:paraId="4F37A140" w14:textId="77777777" w:rsidR="00625B56" w:rsidRDefault="00CD7340" w:rsidP="00625B56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3)地の果て-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474EC46" w14:textId="01986A6E" w:rsidR="00CD7340" w:rsidRPr="00F00EE7" w:rsidRDefault="00CD7340" w:rsidP="00625B56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4)私の237</w:t>
            </w:r>
          </w:p>
          <w:p w14:paraId="6D34EA60" w14:textId="45B3DCFA" w:rsidR="00CD7340" w:rsidRPr="00F00EE7" w:rsidRDefault="00CD7340" w:rsidP="00625B56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5)祈りの力が現れる裏面契約-生き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理由、ここに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る理由、教会献身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する理由</w:t>
            </w:r>
          </w:p>
          <w:p w14:paraId="22106993" w14:textId="77777777" w:rsidR="00CD7340" w:rsidRPr="00F00EE7" w:rsidRDefault="00CD7340" w:rsidP="00625B56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6)確実な未来に対する契約</w:t>
            </w:r>
          </w:p>
          <w:p w14:paraId="55C35EE3" w14:textId="7986E7D7" w:rsidR="00CD7340" w:rsidRPr="00F00EE7" w:rsidRDefault="00CD7340" w:rsidP="00625B56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7)背景が御座だ。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さばき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来られるその方と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</w:t>
            </w:r>
          </w:p>
          <w:p w14:paraId="39A19761" w14:textId="77777777" w:rsidR="00625B56" w:rsidRDefault="00CD7340" w:rsidP="00625B56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目を開けば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呼吸で祈る。昼には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確認して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えとして見える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とても感謝。夜には答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集中祈り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入る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だ。祈る人は現実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見る目が違う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ない人は答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きても分からない。</w:t>
            </w:r>
          </w:p>
          <w:p w14:paraId="48121349" w14:textId="7CBAC9E1" w:rsidR="00CD7340" w:rsidRPr="00F00EE7" w:rsidRDefault="00CD7340" w:rsidP="00CD734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神様が成就さ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るみことば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787AA18C" w14:textId="4FFA2B65" w:rsidR="00CD7340" w:rsidRPr="00F00EE7" w:rsidRDefault="00CD7340" w:rsidP="00625B56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103:20-22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主の御使い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を送って神様の計画を成し遂げられる。</w:t>
            </w:r>
          </w:p>
          <w:p w14:paraId="13946362" w14:textId="1435BE2C" w:rsidR="00CD7340" w:rsidRPr="00F00EE7" w:rsidRDefault="00CD7340" w:rsidP="00625B56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1:11白い服を着た人々</w:t>
            </w:r>
          </w:p>
          <w:p w14:paraId="3EB57341" w14:textId="2DB540E5" w:rsidR="00CD7340" w:rsidRDefault="00CD7340" w:rsidP="00625B56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主の御使い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を送って悟りを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道を開いて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さって力を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B8FCCB4" w14:textId="77777777" w:rsidR="00625B56" w:rsidRPr="00F00EE7" w:rsidRDefault="00625B56" w:rsidP="00625B56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C47B75A" w14:textId="77777777" w:rsidR="00625B56" w:rsidRDefault="00CD7340" w:rsidP="00CD734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_この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</w:p>
          <w:p w14:paraId="40BCE21F" w14:textId="7651D979" w:rsidR="00CD7340" w:rsidRPr="00F00EE7" w:rsidRDefault="00CD7340" w:rsidP="00CD734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暗闇が縛られる。</w:t>
            </w:r>
          </w:p>
          <w:p w14:paraId="6D36DA15" w14:textId="66634A27" w:rsidR="00CD7340" w:rsidRPr="00F00EE7" w:rsidRDefault="00CD7340" w:rsidP="00CD734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-どこにいても大丈夫で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常に祈りが出てくる24・25・00</w:t>
            </w:r>
          </w:p>
          <w:p w14:paraId="18FDC705" w14:textId="3EAECAB0" w:rsidR="00CD7340" w:rsidRPr="000D5E3A" w:rsidRDefault="00CD7340" w:rsidP="00625B5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OURS</w:t>
            </w:r>
          </w:p>
          <w:p w14:paraId="05BBD234" w14:textId="0A02E7A7" w:rsidR="00625B56" w:rsidRPr="00C448F1" w:rsidRDefault="00625B56" w:rsidP="00625B5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</w:p>
          <w:p w14:paraId="72159EEA" w14:textId="0FEAA489" w:rsidR="00CD7340" w:rsidRPr="00C448F1" w:rsidRDefault="00CD7340" w:rsidP="00CD734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E2B3745" w14:textId="3303A649" w:rsidR="00CD7340" w:rsidRPr="00F00EE7" w:rsidRDefault="00CD7340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_真の弟子1人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会えば</w:t>
            </w:r>
          </w:p>
          <w:p w14:paraId="6D23E713" w14:textId="4ECC83EE" w:rsidR="00CD7340" w:rsidRPr="00F00EE7" w:rsidRDefault="00CD7340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33B1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3・9・3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="00625B5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–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15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12C6686" w14:textId="53E1CEBB" w:rsidR="00CD7340" w:rsidRPr="00F00EE7" w:rsidRDefault="00CD7340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から光の経済回復</w:t>
            </w:r>
          </w:p>
          <w:p w14:paraId="783BD8F9" w14:textId="5FE435A6" w:rsidR="00CD7340" w:rsidRPr="00F00EE7" w:rsidRDefault="00CD7340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光の文化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AFFD03B" w14:textId="77777777" w:rsidR="00CD7340" w:rsidRPr="00F00EE7" w:rsidRDefault="00CD7340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_証拠</w:t>
            </w:r>
          </w:p>
          <w:p w14:paraId="74ACA585" w14:textId="50EB058F" w:rsidR="00CD7340" w:rsidRPr="00F00EE7" w:rsidRDefault="00CD7340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イエス様の復活メッセージ</w:t>
            </w:r>
          </w:p>
          <w:p w14:paraId="03F81805" w14:textId="49FAC947" w:rsidR="00CD7340" w:rsidRPr="00F00EE7" w:rsidRDefault="00CD7340" w:rsidP="00E33B1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1)マタ28:16-20 (弟子)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「あなたがたは行ってあらゆる国の人々を弟子としなさい」</w:t>
            </w:r>
          </w:p>
          <w:p w14:paraId="55D353B4" w14:textId="2998ACA4" w:rsidR="00CD7340" w:rsidRPr="00F00EE7" w:rsidRDefault="00CD7340" w:rsidP="00E33B1D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16:15-20 (癒やし) 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悪霊を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追い出して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んだ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者に手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を置けば癒やされる」</w:t>
            </w:r>
          </w:p>
          <w:p w14:paraId="3948961E" w14:textId="548473A1" w:rsidR="00CD7340" w:rsidRPr="00F00EE7" w:rsidRDefault="00CD7340" w:rsidP="00E33B1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1:8 (地の果て) 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地の果てまで行く力を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与える」</w:t>
            </w:r>
          </w:p>
          <w:p w14:paraId="7FC8D0BD" w14:textId="7ECD09A4" w:rsidR="00CD7340" w:rsidRPr="00F00EE7" w:rsidRDefault="00CD7340" w:rsidP="00E33B1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この契約がマルコ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の屋上の間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教会で成就</w:t>
            </w:r>
          </w:p>
          <w:p w14:paraId="63C5B0F1" w14:textId="7424125B" w:rsidR="00CD7340" w:rsidRPr="00F00EE7" w:rsidRDefault="00CD7340" w:rsidP="00E33B1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 15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真の弟子が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待って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</w:p>
          <w:p w14:paraId="3221F40E" w14:textId="39CA21FB" w:rsidR="00CD7340" w:rsidRPr="00F00EE7" w:rsidRDefault="00CD7340" w:rsidP="00E33B1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3:1-12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足の不自由な者を立て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起こしたこと</w:t>
            </w:r>
          </w:p>
          <w:p w14:paraId="1E5FF5EA" w14:textId="419BB903" w:rsidR="00CD7340" w:rsidRPr="00F00EE7" w:rsidRDefault="00CD7340" w:rsidP="00E33B1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8:4-8霊的な病気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持っている人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す働き</w:t>
            </w:r>
          </w:p>
          <w:p w14:paraId="10C9A0B4" w14:textId="3FB2F39E" w:rsidR="00CD7340" w:rsidRPr="00F00EE7" w:rsidRDefault="00CD7340" w:rsidP="00E33B1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9:15福音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防ぐ敵を働き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人として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呼ばれる</w:t>
            </w:r>
          </w:p>
          <w:p w14:paraId="6943CD25" w14:textId="384C8496" w:rsidR="00E33B1D" w:rsidRDefault="00CD7340" w:rsidP="00E33B1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10:1-45全世界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の門が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開く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見なさい。コルネリオ</w:t>
            </w:r>
          </w:p>
          <w:p w14:paraId="3675ACD9" w14:textId="4E13D0F3" w:rsidR="00CD7340" w:rsidRPr="00F00EE7" w:rsidRDefault="00CD7340" w:rsidP="00E33B1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11:19世界宣教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を開けるアン</w:t>
            </w:r>
            <w:r w:rsidR="00625B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ティオキア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</w:p>
          <w:p w14:paraId="2DE45F6C" w14:textId="69220098" w:rsidR="00CD7340" w:rsidRPr="00F00EE7" w:rsidRDefault="00CD7340" w:rsidP="00E33B1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12:1-25最も福音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防ぐヘロデ王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を、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その日呼んで行く</w:t>
            </w:r>
          </w:p>
          <w:p w14:paraId="47CDE1CA" w14:textId="4A4C48B1" w:rsidR="00CD7340" w:rsidRPr="00F00EE7" w:rsidRDefault="00CD7340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パウロの宣教</w:t>
            </w:r>
          </w:p>
          <w:p w14:paraId="555E4FDF" w14:textId="1E2B0EA2" w:rsidR="00E33B1D" w:rsidRDefault="00CD7340" w:rsidP="00E33B1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1)パウロは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聖霊導き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を優</w:t>
            </w:r>
          </w:p>
          <w:p w14:paraId="405BDCBF" w14:textId="74DD108D" w:rsidR="00CD7340" w:rsidRPr="00F00EE7" w:rsidRDefault="00E33B1D" w:rsidP="00E33B1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先</w:t>
            </w:r>
          </w:p>
          <w:p w14:paraId="1F30677A" w14:textId="59247906" w:rsidR="00CD7340" w:rsidRPr="00F00EE7" w:rsidRDefault="00CD7340" w:rsidP="00E33B1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2)不治の病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癒やし3)会堂</w:t>
            </w:r>
          </w:p>
          <w:p w14:paraId="2FF69F47" w14:textId="77777777" w:rsidR="00E33B1D" w:rsidRDefault="00E33B1D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EFE6FDD" w14:textId="6743D2B0" w:rsidR="00CD7340" w:rsidRPr="00F00EE7" w:rsidRDefault="00CD7340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2164223" w14:textId="4D58D578" w:rsidR="00CD7340" w:rsidRPr="00F00EE7" w:rsidRDefault="00E33B1D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パリサイ</w:t>
            </w:r>
            <w:r w:rsidR="00CD7340" w:rsidRP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="00CD7340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知らない</w:t>
            </w:r>
            <w:r w:rsidR="00CD7340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091641A9" w14:textId="1ECCC6D7" w:rsidR="00CD7340" w:rsidRPr="00054536" w:rsidRDefault="00CD7340" w:rsidP="00E33B1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マルコ</w:t>
            </w:r>
            <w:r w:rsidR="00E33B1D" w:rsidRP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の屋上の間</w:t>
            </w:r>
            <w:r w:rsidRP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教会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何の力もな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いように見えるが福音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いた。その差だ。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343F6BA5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F00E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11F7E" w:rsidRPr="009A71C1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7E28818F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7A2D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F00E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14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B4546E">
        <w:tc>
          <w:tcPr>
            <w:tcW w:w="5148" w:type="dxa"/>
            <w:gridSpan w:val="2"/>
          </w:tcPr>
          <w:p w14:paraId="584E67C5" w14:textId="17D8F5AD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F00E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751F923B" w:rsidR="009C7939" w:rsidRPr="00521AD1" w:rsidRDefault="00F00EE7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00EE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神様の力と</w:t>
            </w:r>
            <w:r w:rsidRPr="00F00EE7">
              <w:rPr>
                <w:rFonts w:ascii="ＭＳ ゴシック" w:eastAsia="ＭＳ ゴシック" w:hAnsi="ＭＳ ゴシック"/>
                <w:sz w:val="18"/>
                <w:szCs w:val="20"/>
              </w:rPr>
              <w:t>25の答え(使1:8)</w:t>
            </w:r>
          </w:p>
        </w:tc>
        <w:tc>
          <w:tcPr>
            <w:tcW w:w="5149" w:type="dxa"/>
            <w:gridSpan w:val="2"/>
          </w:tcPr>
          <w:p w14:paraId="339D2690" w14:textId="5739CB88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71988A82" w:rsidR="009C7939" w:rsidRPr="00BC370F" w:rsidRDefault="00F00EE7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00EE7">
              <w:rPr>
                <w:rFonts w:ascii="ＭＳ ゴシック" w:eastAsia="ＭＳ ゴシック" w:hAnsi="ＭＳ ゴシック" w:hint="eastAsia"/>
                <w:sz w:val="18"/>
                <w:szCs w:val="20"/>
              </w:rPr>
              <w:t>良い知らせを伝える人たちの足は美しい</w:t>
            </w:r>
            <w:r w:rsidRPr="00F00EE7">
              <w:rPr>
                <w:rFonts w:ascii="ＭＳ ゴシック" w:eastAsia="ＭＳ ゴシック" w:hAnsi="ＭＳ ゴシック"/>
                <w:sz w:val="18"/>
                <w:szCs w:val="20"/>
              </w:rPr>
              <w:t>(ロマ10:11-15)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3B042B1A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F00E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F00EE7" w:rsidRPr="00F00E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27027D7" w14:textId="350B77BC" w:rsidR="009C7939" w:rsidRPr="00AE2B00" w:rsidRDefault="00F00EE7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00EE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ご自分の民を退けない神様</w:t>
            </w:r>
            <w:r w:rsidRPr="00F00EE7">
              <w:rPr>
                <w:rFonts w:ascii="ＭＳ ゴシック" w:eastAsia="ＭＳ ゴシック" w:hAnsi="ＭＳ ゴシック"/>
                <w:sz w:val="18"/>
                <w:szCs w:val="20"/>
              </w:rPr>
              <w:t>(ロマ11:1-7)</w:t>
            </w:r>
          </w:p>
        </w:tc>
      </w:tr>
      <w:tr w:rsidR="009C7939" w:rsidRPr="00D078A0" w14:paraId="2945F70D" w14:textId="13B529B1" w:rsidTr="00B4546E">
        <w:trPr>
          <w:trHeight w:val="8552"/>
        </w:trPr>
        <w:tc>
          <w:tcPr>
            <w:tcW w:w="5148" w:type="dxa"/>
            <w:gridSpan w:val="2"/>
          </w:tcPr>
          <w:p w14:paraId="74F2B953" w14:textId="5B90E35F" w:rsid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力が私に臨んだ</w:t>
            </w:r>
            <w:r w:rsidR="00E13A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。私たちは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24時間を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いるが、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後に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をどのように受けるのか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より、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さらに重要なのは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私に聖霊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が必要だということを悟ることだ。</w:t>
            </w:r>
          </w:p>
          <w:p w14:paraId="798CA5FE" w14:textId="77777777" w:rsidR="00E33B1D" w:rsidRPr="00B4546E" w:rsidRDefault="00E33B1D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EBC9300" w14:textId="77777777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E33B1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ただ</w:t>
            </w:r>
          </w:p>
          <w:p w14:paraId="43602591" w14:textId="4FE40DF7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3A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ネフィリム</w:t>
            </w:r>
            <w:r w:rsidR="00E33B1D" w:rsidRPr="00E13A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満たし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E13AD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聖霊</w:t>
            </w:r>
            <w:r w:rsidR="00E33B1D" w:rsidRPr="00E13A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満たし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-地の果て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証人←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を受けて</w:t>
            </w:r>
          </w:p>
          <w:p w14:paraId="73F1353A" w14:textId="1D79A59F" w:rsidR="00B4546E" w:rsidRPr="00B4546E" w:rsidRDefault="00B4546E" w:rsidP="00E13AD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戦いだ。ネフィリム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満たし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の満たしか、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が世界を掌握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している。礼拝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="00E13A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</w:t>
            </w:r>
            <w:r w:rsidR="00E13A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されるが、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背を向け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るなら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違う。関心が他のところ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ある。今日一日中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の満たしを与えて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ください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」この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祈りだけ</w:t>
            </w:r>
            <w:r w:rsidR="00E13A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ても、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六日間に多くの変化が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起こる。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</w:t>
            </w:r>
            <w:r w:rsidR="00E13A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受ければ私の産業が地の果てまで証人になると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0793E89C" w14:textId="77777777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19FD7AF" w14:textId="079D9AA5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-聖霊の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は三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で現れる。</w:t>
            </w:r>
          </w:p>
          <w:p w14:paraId="3C221098" w14:textId="2969E76D" w:rsidR="00B4546E" w:rsidRPr="00B4546E" w:rsidRDefault="00B4546E" w:rsidP="00E13A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1)聖霊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内住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中に聖霊が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おられる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ことだ。</w:t>
            </w:r>
          </w:p>
          <w:p w14:paraId="01E35DA8" w14:textId="0513765F" w:rsidR="00B4546E" w:rsidRPr="00B4546E" w:rsidRDefault="00B4546E" w:rsidP="00E13A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2)聖霊導き-聖霊が私たちを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導かれる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A8C9F9F" w14:textId="084282C5" w:rsidR="00B4546E" w:rsidRPr="00B4546E" w:rsidRDefault="00B4546E" w:rsidP="00E13A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3)聖霊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-私の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、学業に現れる。</w:t>
            </w:r>
          </w:p>
          <w:p w14:paraId="1D1A1B5F" w14:textId="40200A0B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土台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-聖霊の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これが土台にならなければならない。</w:t>
            </w:r>
          </w:p>
          <w:p w14:paraId="0D98DCAA" w14:textId="7E031C61" w:rsidR="00B4546E" w:rsidRPr="00B4546E" w:rsidRDefault="00B4546E" w:rsidP="00E13AD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1)実際の答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(力) -多くの学業、産業をすべてしなければならないが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実際の答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の土台にならなければならない。</w:t>
            </w:r>
          </w:p>
          <w:p w14:paraId="3C560E5F" w14:textId="53089A94" w:rsidR="00B4546E" w:rsidRPr="00B4546E" w:rsidRDefault="00B4546E" w:rsidP="00E13A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2)霊的問題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解決-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E13A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持っていれば霊的問題が解決される。</w:t>
            </w:r>
          </w:p>
          <w:p w14:paraId="4C721738" w14:textId="112F3040" w:rsidR="00B4546E" w:rsidRPr="00B4546E" w:rsidRDefault="00B4546E" w:rsidP="00E13A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3)生かす人-行く所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人を生かす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05CD2C60" w14:textId="2AA89FC0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-私たちは毎日これを体験する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B2C102E" w14:textId="063266AE" w:rsidR="00B4546E" w:rsidRPr="00B4546E" w:rsidRDefault="00B4546E" w:rsidP="00E13A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1)個人の答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祈りを継続すれば個人の答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</w:t>
            </w:r>
          </w:p>
          <w:p w14:paraId="54757C1E" w14:textId="31158C27" w:rsidR="00B4546E" w:rsidRPr="00B4546E" w:rsidRDefault="00B4546E" w:rsidP="00E13A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2)個人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体験-個人祈り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するようになる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4E8D17B" w14:textId="40BEF246" w:rsidR="00B4546E" w:rsidRPr="00B4546E" w:rsidRDefault="00B4546E" w:rsidP="00E13AD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3)ただ・唯一性・再創造-産業に、学業にただ、誰も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奪って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いくことができない唯一性、人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生かす再創造の答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2B91A79" w14:textId="77777777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E13AD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3・9・3</w:t>
            </w:r>
          </w:p>
          <w:p w14:paraId="01722E8F" w14:textId="37610AB6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私たちの生活と産業は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御座の祝福以前に三位一体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力の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と御座の祝福と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を生かすことだ。</w:t>
            </w:r>
          </w:p>
          <w:p w14:paraId="490236E4" w14:textId="09206262" w:rsidR="00B4546E" w:rsidRPr="00B4546E" w:rsidRDefault="00B4546E" w:rsidP="00E13AD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祝福が個人に学業に産業にあるからプラットフォームになる。</w:t>
            </w:r>
          </w:p>
          <w:p w14:paraId="337A66C2" w14:textId="04FFAE87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多くの人を生かす光を照らす見張り台となる。</w:t>
            </w:r>
          </w:p>
          <w:p w14:paraId="15A9BCC1" w14:textId="67E2CC64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アンテナ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-神様の力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れば全世界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通じるアンテナとなる。</w:t>
            </w:r>
          </w:p>
          <w:p w14:paraId="708FEEBA" w14:textId="77777777" w:rsidR="00E33B1D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8:3-5答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が来ないこと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。すべて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器に、神様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御座の祭壇に</w:t>
            </w:r>
            <w:r w:rsidR="00E33B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入れられ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2E4E95CD" w14:textId="31077FDC" w:rsidR="009F43E8" w:rsidRPr="00A42EDD" w:rsidRDefault="00E33B1D" w:rsidP="00E33B1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="00B4546E"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10:10-20私たちが祈る時間に神様が主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の御使い</w:t>
            </w:r>
            <w:r w:rsidR="00B4546E"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御使いの</w:t>
            </w:r>
            <w:r w:rsidR="00B4546E"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長を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送られ神様の働きを</w:t>
            </w:r>
            <w:r w:rsidR="00B4546E"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成し遂げておられる。これを信じないから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4546E"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</w:t>
            </w:r>
            <w:r w:rsidR="00E13A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肉的に</w:t>
            </w:r>
            <w:r w:rsidR="00B4546E"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4546E"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ある日問題が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="00B4546E"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。なぜ問題が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来たのかも分からない。</w:t>
            </w:r>
          </w:p>
        </w:tc>
        <w:tc>
          <w:tcPr>
            <w:tcW w:w="5149" w:type="dxa"/>
            <w:gridSpan w:val="2"/>
          </w:tcPr>
          <w:p w14:paraId="308B4595" w14:textId="683A4A50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なくて困難と葛藤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る理由</w:t>
            </w:r>
          </w:p>
          <w:p w14:paraId="15C9F19E" w14:textId="224F519D" w:rsidR="00B4546E" w:rsidRPr="0031423D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1423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福音を正確に知らなくて味わうことができないこと</w:t>
            </w:r>
            <w:r w:rsidRPr="0031423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(ロマ9:1-3</w:t>
            </w:r>
            <w:r w:rsidR="0031423D" w:rsidRPr="0031423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31423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10:1-4)</w:t>
            </w:r>
          </w:p>
          <w:p w14:paraId="63594B6B" w14:textId="2997C97B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正確に</w:t>
            </w:r>
          </w:p>
          <w:p w14:paraId="24226CF5" w14:textId="273859BB" w:rsidR="00B4546E" w:rsidRPr="00B4546E" w:rsidRDefault="00B4546E" w:rsidP="0031423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1)知って味わえば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天地開闢の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働き-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奴隷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総理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となった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であったのに王になった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ダビデ、難しい現場で人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</w:t>
            </w:r>
          </w:p>
          <w:p w14:paraId="33C75259" w14:textId="7B627006" w:rsidR="00B4546E" w:rsidRPr="00B4546E" w:rsidRDefault="00B4546E" w:rsidP="0031423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2)悟れなかった結果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奴隷、捕虜、属国、流浪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民になったイスラエル、福音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7E44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逃した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中世時代に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押し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迫った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戦争、滅亡、わざわい、伝道者を異端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にした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00AEFFB8" w14:textId="23E7AD55" w:rsidR="00B4546E" w:rsidRPr="00B4546E" w:rsidRDefault="00B4546E" w:rsidP="0031423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3)キリストは暗闇の勢力を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打ちこわす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王、神様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会う道、わざわいをなくした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</w:t>
            </w:r>
          </w:p>
          <w:p w14:paraId="435DB8EE" w14:textId="0332D79E" w:rsidR="00B4546E" w:rsidRPr="00B4546E" w:rsidRDefault="00B4546E" w:rsidP="0031423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を知る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者は毎日驚くこと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が起こる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。今という問題と今日にだまされ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AA15FF6" w14:textId="6939F996" w:rsidR="00B4546E" w:rsidRPr="00B4546E" w:rsidRDefault="00B4546E" w:rsidP="0031423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1)ヨセフ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奴隷に行った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でなく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エジプトへ行く中、奴隷生活で最高の答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を、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監獄に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行ったのではな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成功の道</w:t>
            </w:r>
          </w:p>
          <w:p w14:paraId="6BEB1B09" w14:textId="75374B0E" w:rsidR="00B4546E" w:rsidRPr="00B4546E" w:rsidRDefault="00B4546E" w:rsidP="007E443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2)ダビデ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死の中でさ迷う時間が</w:t>
            </w:r>
            <w:r w:rsidR="007E44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一番幸せで最高の王</w:t>
            </w:r>
            <w:r w:rsidR="007E44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準備させる時間</w:t>
            </w:r>
          </w:p>
          <w:p w14:paraId="35790ABA" w14:textId="7039C5C9" w:rsidR="00B4546E" w:rsidRPr="00B4546E" w:rsidRDefault="00B4546E" w:rsidP="0031423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3)パウロ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-牢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に閉じ込められたことは</w:t>
            </w:r>
            <w:r w:rsidR="000E0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上告してカエサル前に立つことができるチャンス</w:t>
            </w:r>
          </w:p>
          <w:p w14:paraId="54D2CC14" w14:textId="77777777" w:rsidR="00A44EA7" w:rsidRDefault="00A44EA7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F9D4F1E" w14:textId="337CC65E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_福音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本当に分かれば来る三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の答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6A576B23" w14:textId="1F5249DB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完全に解決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運命が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ひっくり返る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6B609B0" w14:textId="51518DCD" w:rsidR="00B4546E" w:rsidRPr="00B4546E" w:rsidRDefault="00B4546E" w:rsidP="00A44E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1)主の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名を呼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び求める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者は救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創3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11から抜け出すこと</w:t>
            </w:r>
          </w:p>
          <w:p w14:paraId="009E74F7" w14:textId="2557A09F" w:rsidR="00B4546E" w:rsidRPr="00B4546E" w:rsidRDefault="00B4546E" w:rsidP="00A44EA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2)今日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皆さんの問題の中で最も大きい祝福と答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を訪ねて行くことが福音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味わうこと</w:t>
            </w:r>
          </w:p>
          <w:p w14:paraId="59F9DAE8" w14:textId="06BA7733" w:rsidR="00B4546E" w:rsidRPr="00B4546E" w:rsidRDefault="00B4546E" w:rsidP="00A44E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良い知らせを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伝える者の足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0859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誰も知らず関心もないため</w:t>
            </w:r>
          </w:p>
          <w:p w14:paraId="4E492E63" w14:textId="3D6DE831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超越する神様の答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えの始まり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、天地開闢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</w:p>
          <w:p w14:paraId="68857709" w14:textId="2DB3D6CC" w:rsidR="00B4546E" w:rsidRPr="00B4546E" w:rsidRDefault="00B4546E" w:rsidP="00A44E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神様が創造のみことばと救い、力で</w:t>
            </w:r>
          </w:p>
          <w:p w14:paraId="633483C3" w14:textId="436BACE2" w:rsidR="00B4546E" w:rsidRPr="00B4546E" w:rsidRDefault="00B4546E" w:rsidP="00A44E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2)時空超越、空前絶後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力、御座の力で</w:t>
            </w:r>
          </w:p>
          <w:p w14:paraId="70AFB477" w14:textId="1B54F86D" w:rsidR="00B4546E" w:rsidRPr="00B4546E" w:rsidRDefault="00B4546E" w:rsidP="00A44E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3)皆さんの小さい信仰一つで次世代と家系、ローマ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</w:p>
          <w:p w14:paraId="0673CCE6" w14:textId="68A8C95A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この福音を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今日味わえば未来が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保証</w:t>
            </w:r>
          </w:p>
          <w:p w14:paraId="238858F1" w14:textId="2E191A03" w:rsidR="00B4546E" w:rsidRPr="00B4546E" w:rsidRDefault="00B4546E" w:rsidP="00A44E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1)二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死の道、神様の道(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箴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14:12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、エレ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33:3)</w:t>
            </w:r>
          </w:p>
          <w:p w14:paraId="40C8D0AB" w14:textId="28E215D6" w:rsidR="00B4546E" w:rsidRPr="00B4546E" w:rsidRDefault="00B4546E" w:rsidP="00A44EA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保証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された未来- 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聖霊が臨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めば力を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受けて地の果てまで証人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なること</w:t>
            </w:r>
          </w:p>
          <w:p w14:paraId="72FA1605" w14:textId="29B1D99B" w:rsidR="00B4546E" w:rsidRPr="00B4546E" w:rsidRDefault="00B4546E" w:rsidP="00A44E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3)背景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御座の力と神の国と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神の国の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7F2BBF37" w14:textId="6801CD9A" w:rsidR="00B4546E" w:rsidRDefault="00B4546E" w:rsidP="00A44E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31423D" w:rsidRPr="00A44EA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良い知らせを</w:t>
            </w:r>
            <w:r w:rsidRPr="00A44EA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伝える者の足</w:t>
            </w:r>
            <w:r w:rsidR="0031423D" w:rsidRPr="00A44EA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は-</w:t>
            </w:r>
            <w:r w:rsidRPr="00A44EA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主</w:t>
            </w:r>
            <w:r w:rsidR="0031423D" w:rsidRPr="00A44EA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の御</w:t>
            </w:r>
            <w:r w:rsidRPr="00A44EA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名を呼</w:t>
            </w:r>
            <w:r w:rsidR="0031423D" w:rsidRPr="00A44EA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び求める</w:t>
            </w:r>
            <w:r w:rsidRPr="00A44EA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者は救</w:t>
            </w:r>
            <w:r w:rsidR="0031423D" w:rsidRPr="00A44EA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われ</w:t>
            </w:r>
            <w:r w:rsidRPr="00A44EA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るため</w:t>
            </w:r>
          </w:p>
          <w:p w14:paraId="50D9E11D" w14:textId="77777777" w:rsidR="00A44EA7" w:rsidRPr="00A44EA7" w:rsidRDefault="00A44EA7" w:rsidP="00A44EA7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</w:p>
          <w:p w14:paraId="4C53957E" w14:textId="074DE473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良い知らせを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伝える者の足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(13-15節)</w:t>
            </w:r>
          </w:p>
          <w:p w14:paraId="7BA926B3" w14:textId="4F0599B0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70人弟子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まことのタラッパンを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祈ってみなさい。</w:t>
            </w:r>
          </w:p>
          <w:p w14:paraId="566BA35A" w14:textId="7AAA8FFF" w:rsidR="00B4546E" w:rsidRPr="00B4546E" w:rsidRDefault="00B4546E" w:rsidP="00B45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2.237のやぐら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を建てなさい</w:t>
            </w: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次世代と全世界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弟子が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悟るように</w:t>
            </w:r>
          </w:p>
          <w:p w14:paraId="17D59D23" w14:textId="1036007B" w:rsidR="009C7939" w:rsidRPr="001F5A21" w:rsidRDefault="00B4546E" w:rsidP="00A44EA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454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今日の答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えを見つけなさい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。神様が未来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準備しておかれたので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5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</w:t>
            </w:r>
            <w:r w:rsid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してはならない。</w:t>
            </w:r>
            <w:r w:rsidR="0031423D" w:rsidRPr="00314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あなたが知らない理解を超えた大いなることを、あなたに告げよう。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72C02F00" w14:textId="470C6417" w:rsidR="00F00EE7" w:rsidRPr="00F00EE7" w:rsidRDefault="002C4317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主</w:t>
            </w:r>
            <w:r w:rsidR="00A44EA7" w:rsidRP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日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に礼拝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げて答えを得る</w:t>
            </w:r>
            <w:r w:rsidR="000E0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なる。朝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準備して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賛美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、運動、呼吸で祈り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続ける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。朝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前の週にあった</w:t>
            </w:r>
            <w:r w:rsidR="00F00EE7" w:rsidRP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集会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メッセージ一つを聞いてみれば良い。土曜日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F00EE7" w:rsidRP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核心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を聞いて大きい財産だと考えて</w:t>
            </w:r>
            <w:r w:rsidR="00F00EE7" w:rsidRP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="00A44EA7" w:rsidRP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="00F00EE7" w:rsidRP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手帳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に記録してお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なさい。現場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行けば</w:t>
            </w:r>
            <w:r w:rsidR="00F00EE7" w:rsidRPr="000E0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確認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が必要だ。</w:t>
            </w:r>
            <w:r w:rsidR="00A44EA7" w:rsidRPr="000E0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聖日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行く時は</w:t>
            </w:r>
            <w:r w:rsidR="00F00EE7" w:rsidRPr="000E0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A44EA7" w:rsidRPr="000E0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を持って行く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F00EE7"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1D818AC" w14:textId="5531263F" w:rsidR="00F00EE7" w:rsidRPr="00F00EE7" w:rsidRDefault="00F00EE7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問題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が生じたり、</w:t>
            </w:r>
            <w:r w:rsidRP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重要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なことが起こった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病気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になったとき-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集中祈り</w:t>
            </w:r>
          </w:p>
          <w:p w14:paraId="6A375A1F" w14:textId="0B6E3D5D" w:rsidR="00F00EE7" w:rsidRPr="00F00EE7" w:rsidRDefault="00F00EE7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神殿建築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を置いて祈り</w:t>
            </w:r>
          </w:p>
          <w:p w14:paraId="688936B8" w14:textId="0C158BC6" w:rsidR="00F00EE7" w:rsidRPr="00F00EE7" w:rsidRDefault="00F00EE7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_不信仰から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崩すべき</w:t>
            </w:r>
          </w:p>
          <w:p w14:paraId="25D35217" w14:textId="2D108198" w:rsidR="00F00EE7" w:rsidRPr="00F00EE7" w:rsidRDefault="00F00EE7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227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3・6・11</w:t>
            </w:r>
            <w:r w:rsidR="00A44EA7" w:rsidRP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D8227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13・16・19</w:t>
            </w:r>
            <w:r w:rsidR="00A44EA7" w:rsidRP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D8227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6状態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中心、私のこと(ネフィリム)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私の成功(バベルの塔)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目に見える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シャーマン、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占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、偶像、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信者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状態に陥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せる。</w:t>
            </w:r>
          </w:p>
          <w:p w14:paraId="3C75F399" w14:textId="6D48699A" w:rsidR="00F00EE7" w:rsidRPr="00F00EE7" w:rsidRDefault="00F00EE7" w:rsidP="00D8227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イスラエルの不信仰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(ロマ10:16) -イザヤのメッセージを聞いても信じなかったイスラエル</w:t>
            </w:r>
          </w:p>
          <w:p w14:paraId="22B43F5F" w14:textId="4E831996" w:rsidR="00F00EE7" w:rsidRPr="00F00EE7" w:rsidRDefault="00F00EE7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ために不信仰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捨てて契約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を握り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4901E89D" w14:textId="61AC8D2E" w:rsidR="00F00EE7" w:rsidRPr="00F00EE7" w:rsidRDefault="00F00EE7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流浪民族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なったイスラエル→</w:t>
            </w:r>
            <w:r w:rsidR="000E0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A44E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ごとに起きたことが</w:t>
            </w:r>
            <w:r w:rsidRP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神殿破壊</w:t>
            </w:r>
          </w:p>
          <w:p w14:paraId="6945A62D" w14:textId="209901D9" w:rsidR="00F00EE7" w:rsidRPr="00F00EE7" w:rsidRDefault="00F00EE7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回復する建築</w:t>
            </w:r>
          </w:p>
          <w:p w14:paraId="3687044A" w14:textId="26A34B68" w:rsidR="00F00EE7" w:rsidRPr="00F00EE7" w:rsidRDefault="00F00EE7" w:rsidP="00D8227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△ただイエス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キリストで世界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生かすことができる。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回復することができる。次世代に無能、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貧しさ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、病気を譲</w:t>
            </w:r>
            <w:r w:rsidR="000E0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り渡す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ことはできない</w:t>
            </w:r>
          </w:p>
          <w:p w14:paraId="7A4B808F" w14:textId="2F197B04" w:rsidR="00F00EE7" w:rsidRPr="00F00EE7" w:rsidRDefault="00F00EE7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幕屋運動</w:t>
            </w:r>
          </w:p>
          <w:p w14:paraId="1E6752B3" w14:textId="7E742756" w:rsidR="00F00EE7" w:rsidRPr="00F00EE7" w:rsidRDefault="00F00EE7" w:rsidP="00D8227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1)三つの祭り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-羊の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血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塗る日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解放された過越祭、私たちの背景は御座、収穫祭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その間の今日が五旬節</w:t>
            </w:r>
          </w:p>
          <w:p w14:paraId="7CDC6495" w14:textId="30486FB2" w:rsidR="00F00EE7" w:rsidRPr="00F00EE7" w:rsidRDefault="00F00EE7" w:rsidP="00D8227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至聖所の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契約(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箱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-神様のみことばが入っている。</w:t>
            </w:r>
          </w:p>
          <w:p w14:paraId="2E0B93E1" w14:textId="2EAE5E40" w:rsidR="00F00EE7" w:rsidRPr="00F00EE7" w:rsidRDefault="00F00EE7" w:rsidP="00D8227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3)手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洗う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洗盤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燭台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、24光、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パン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道具に油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塗ったこと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生かすキリスト</w:t>
            </w:r>
          </w:p>
          <w:p w14:paraId="3F9C4C34" w14:textId="3E504337" w:rsidR="00F00EE7" w:rsidRPr="00F00EE7" w:rsidRDefault="00F00EE7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神殿運動</w:t>
            </w:r>
          </w:p>
          <w:p w14:paraId="2B6172C6" w14:textId="71E51066" w:rsidR="00D8227C" w:rsidRDefault="00F00EE7" w:rsidP="00D8227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0E0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逃す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と第1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3神殿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を与えられた</w:t>
            </w:r>
          </w:p>
          <w:p w14:paraId="6A2439AF" w14:textId="4CDA6CEF" w:rsidR="00F00EE7" w:rsidRPr="00F00EE7" w:rsidRDefault="00F00EE7" w:rsidP="00D8227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2)三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237・癒やし・サミット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準備し</w:t>
            </w:r>
            <w:r w:rsidR="000E0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4BF8CF9" w14:textId="19077486" w:rsidR="00F00EE7" w:rsidRPr="00F00EE7" w:rsidRDefault="00F00EE7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教会運動</w:t>
            </w:r>
          </w:p>
          <w:p w14:paraId="54DAA31C" w14:textId="5ECFF02F" w:rsidR="00F00EE7" w:rsidRPr="00F00EE7" w:rsidRDefault="00F00EE7" w:rsidP="00D8227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3・9・3(15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-三位一体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神様が創造、救い、聖霊の力で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働き。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御座の力が私に臨むことが神の国、世界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生かす時空超越と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、生活の中に体験が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始める。空前絶後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。過去は土台、今日この御座を味わう時刻表、未来は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保証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されている。</w:t>
            </w:r>
          </w:p>
          <w:p w14:paraId="2306EDB9" w14:textId="75318C77" w:rsidR="00F00EE7" w:rsidRPr="00F00EE7" w:rsidRDefault="00F00EE7" w:rsidP="007E443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2)ミッション- 40日間神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、方法はただ、目標は地の果て、私の地の果てである237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出てくる私の裏面契約、世界福音化の未来、最後の背景まで準備された。</w:t>
            </w:r>
          </w:p>
          <w:p w14:paraId="5BDAA24E" w14:textId="680A76D9" w:rsidR="00F00EE7" w:rsidRPr="00F00EE7" w:rsidRDefault="00F00EE7" w:rsidP="007E443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持って集い→マルコの屋上の間の答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6184825A" w14:textId="77777777" w:rsidR="000E0AC7" w:rsidRDefault="00F00EE7" w:rsidP="007E4436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11:19-30迫害-アンテオケ教会の答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</w:p>
          <w:p w14:paraId="6D916AD7" w14:textId="7291E17E" w:rsidR="00F00EE7" w:rsidRPr="00F00EE7" w:rsidRDefault="00F00EE7" w:rsidP="007E4436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ロマ16:25-27ローマ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生かす世界福音化の主役</w:t>
            </w:r>
          </w:p>
          <w:p w14:paraId="7EBCB882" w14:textId="77777777" w:rsidR="00F00EE7" w:rsidRPr="00F00EE7" w:rsidRDefault="00F00EE7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3A95C0A" w14:textId="19ED18F3" w:rsidR="00F00EE7" w:rsidRPr="00F00EE7" w:rsidRDefault="00F00EE7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地域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生かすやぐら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なさい。熱心にせずに</w:t>
            </w:r>
            <w:r w:rsidRPr="007E44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絶対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的な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をしろ</w:t>
            </w:r>
          </w:p>
          <w:p w14:paraId="3BEF55F6" w14:textId="49627B58" w:rsidR="00F00EE7" w:rsidRPr="00F00EE7" w:rsidRDefault="00F00EE7" w:rsidP="00F00E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産業にやぐら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を建てなさい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80D22D3" w14:textId="4C6BE346" w:rsidR="00A2300C" w:rsidRPr="005E7416" w:rsidRDefault="00F00EE7" w:rsidP="007E443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世界やぐら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を立て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="00D8227C" w:rsidRPr="007E44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国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を一つ決めて</w:t>
            </w:r>
            <w:r w:rsidRPr="007E443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RT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1人、</w:t>
            </w:r>
            <w:r w:rsidRPr="007E443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次世代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をつ</w:t>
            </w:r>
            <w:r w:rsidRPr="00F00EE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けてあげなさい。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一生の資料を入れ</w:t>
            </w:r>
            <w:r w:rsidR="00D822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F00E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D8CD" w14:textId="77777777" w:rsidR="007F3EF5" w:rsidRDefault="007F3EF5" w:rsidP="001A01E3">
      <w:r>
        <w:separator/>
      </w:r>
    </w:p>
  </w:endnote>
  <w:endnote w:type="continuationSeparator" w:id="0">
    <w:p w14:paraId="0589603E" w14:textId="77777777" w:rsidR="007F3EF5" w:rsidRDefault="007F3EF5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58D8" w14:textId="77777777" w:rsidR="007F3EF5" w:rsidRDefault="007F3EF5" w:rsidP="001A01E3">
      <w:r>
        <w:separator/>
      </w:r>
    </w:p>
  </w:footnote>
  <w:footnote w:type="continuationSeparator" w:id="0">
    <w:p w14:paraId="51643DCE" w14:textId="77777777" w:rsidR="007F3EF5" w:rsidRDefault="007F3EF5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2CC8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D5E3A"/>
    <w:rsid w:val="000E0AC7"/>
    <w:rsid w:val="000E1A86"/>
    <w:rsid w:val="000E3C90"/>
    <w:rsid w:val="000E6106"/>
    <w:rsid w:val="000E629A"/>
    <w:rsid w:val="000F04FA"/>
    <w:rsid w:val="000F357F"/>
    <w:rsid w:val="000F38E3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4720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4ED6"/>
    <w:rsid w:val="0016673D"/>
    <w:rsid w:val="00167542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5FB9"/>
    <w:rsid w:val="002F77E7"/>
    <w:rsid w:val="00301A64"/>
    <w:rsid w:val="003020DF"/>
    <w:rsid w:val="003062C1"/>
    <w:rsid w:val="0031197A"/>
    <w:rsid w:val="003131A3"/>
    <w:rsid w:val="0031423D"/>
    <w:rsid w:val="00314360"/>
    <w:rsid w:val="003163A1"/>
    <w:rsid w:val="00320EE1"/>
    <w:rsid w:val="003229A5"/>
    <w:rsid w:val="003248C4"/>
    <w:rsid w:val="00325F8E"/>
    <w:rsid w:val="003302A5"/>
    <w:rsid w:val="00330C55"/>
    <w:rsid w:val="00331659"/>
    <w:rsid w:val="00331816"/>
    <w:rsid w:val="00332707"/>
    <w:rsid w:val="00334A1B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0E4"/>
    <w:rsid w:val="003B1242"/>
    <w:rsid w:val="003B13B3"/>
    <w:rsid w:val="003B27D2"/>
    <w:rsid w:val="003C0444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5DE4"/>
    <w:rsid w:val="003E7322"/>
    <w:rsid w:val="003F18C9"/>
    <w:rsid w:val="003F4C46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5AFF"/>
    <w:rsid w:val="004C611E"/>
    <w:rsid w:val="004D2A46"/>
    <w:rsid w:val="004D66B8"/>
    <w:rsid w:val="004E0690"/>
    <w:rsid w:val="004E15BA"/>
    <w:rsid w:val="004E4980"/>
    <w:rsid w:val="004E71A7"/>
    <w:rsid w:val="004E722B"/>
    <w:rsid w:val="004F070E"/>
    <w:rsid w:val="004F1344"/>
    <w:rsid w:val="004F1D35"/>
    <w:rsid w:val="004F22BD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341"/>
    <w:rsid w:val="00574795"/>
    <w:rsid w:val="00576F3B"/>
    <w:rsid w:val="00577891"/>
    <w:rsid w:val="005815E0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1719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75BA1"/>
    <w:rsid w:val="00677F66"/>
    <w:rsid w:val="00681EED"/>
    <w:rsid w:val="00682A81"/>
    <w:rsid w:val="006848E5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616C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23E4"/>
    <w:rsid w:val="006B25FA"/>
    <w:rsid w:val="006B2F7F"/>
    <w:rsid w:val="006B362F"/>
    <w:rsid w:val="006B693B"/>
    <w:rsid w:val="006B6D93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0D4A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C6C"/>
    <w:rsid w:val="007A2D94"/>
    <w:rsid w:val="007A551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2171"/>
    <w:rsid w:val="008B4254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120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21468"/>
    <w:rsid w:val="009228CB"/>
    <w:rsid w:val="00926726"/>
    <w:rsid w:val="00926AC3"/>
    <w:rsid w:val="00926C7D"/>
    <w:rsid w:val="009273AC"/>
    <w:rsid w:val="00931BE5"/>
    <w:rsid w:val="00931C4A"/>
    <w:rsid w:val="00933948"/>
    <w:rsid w:val="00935342"/>
    <w:rsid w:val="00936964"/>
    <w:rsid w:val="00936D38"/>
    <w:rsid w:val="00937DCF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1697"/>
    <w:rsid w:val="009A29AD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581D"/>
    <w:rsid w:val="00A57D94"/>
    <w:rsid w:val="00A6271C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102C2"/>
    <w:rsid w:val="00B14D5F"/>
    <w:rsid w:val="00B1674B"/>
    <w:rsid w:val="00B17819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C70C0"/>
    <w:rsid w:val="00BD09E6"/>
    <w:rsid w:val="00BD3129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8759E"/>
    <w:rsid w:val="00C904EF"/>
    <w:rsid w:val="00C90508"/>
    <w:rsid w:val="00C920AC"/>
    <w:rsid w:val="00C92563"/>
    <w:rsid w:val="00C9641F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49E"/>
    <w:rsid w:val="00CE2019"/>
    <w:rsid w:val="00CE39B0"/>
    <w:rsid w:val="00CE4E3A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E67"/>
    <w:rsid w:val="00D1647F"/>
    <w:rsid w:val="00D16AE2"/>
    <w:rsid w:val="00D17F9B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4AA"/>
    <w:rsid w:val="00D70C12"/>
    <w:rsid w:val="00D76DC3"/>
    <w:rsid w:val="00D8029C"/>
    <w:rsid w:val="00D815D0"/>
    <w:rsid w:val="00D8227C"/>
    <w:rsid w:val="00D835FD"/>
    <w:rsid w:val="00D848BC"/>
    <w:rsid w:val="00D9222A"/>
    <w:rsid w:val="00D92354"/>
    <w:rsid w:val="00D92BA6"/>
    <w:rsid w:val="00D9495D"/>
    <w:rsid w:val="00D95399"/>
    <w:rsid w:val="00D97DC7"/>
    <w:rsid w:val="00DA14B6"/>
    <w:rsid w:val="00DA7FCD"/>
    <w:rsid w:val="00DB0702"/>
    <w:rsid w:val="00DB1A21"/>
    <w:rsid w:val="00DB57F4"/>
    <w:rsid w:val="00DB5C6E"/>
    <w:rsid w:val="00DB73AC"/>
    <w:rsid w:val="00DB7677"/>
    <w:rsid w:val="00DC126D"/>
    <w:rsid w:val="00DC1D02"/>
    <w:rsid w:val="00DC23D2"/>
    <w:rsid w:val="00DC2D5F"/>
    <w:rsid w:val="00DC3074"/>
    <w:rsid w:val="00DC4EB0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1CFC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AEA"/>
    <w:rsid w:val="00E5620E"/>
    <w:rsid w:val="00E56CF8"/>
    <w:rsid w:val="00E57351"/>
    <w:rsid w:val="00E57AA6"/>
    <w:rsid w:val="00E624FB"/>
    <w:rsid w:val="00E625EF"/>
    <w:rsid w:val="00E71A47"/>
    <w:rsid w:val="00E71D30"/>
    <w:rsid w:val="00E778BA"/>
    <w:rsid w:val="00E83BE8"/>
    <w:rsid w:val="00E8473D"/>
    <w:rsid w:val="00E902F5"/>
    <w:rsid w:val="00E90614"/>
    <w:rsid w:val="00E908DF"/>
    <w:rsid w:val="00E92767"/>
    <w:rsid w:val="00E9294F"/>
    <w:rsid w:val="00E94183"/>
    <w:rsid w:val="00E967F3"/>
    <w:rsid w:val="00E97E22"/>
    <w:rsid w:val="00EA067F"/>
    <w:rsid w:val="00EA08D4"/>
    <w:rsid w:val="00EA2F56"/>
    <w:rsid w:val="00EA532F"/>
    <w:rsid w:val="00EA5DAB"/>
    <w:rsid w:val="00EB0BA6"/>
    <w:rsid w:val="00EB0C57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0EE7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5484"/>
    <w:rsid w:val="00F15ED0"/>
    <w:rsid w:val="00F1636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01F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5</cp:revision>
  <cp:lastPrinted>2023-04-05T02:36:00Z</cp:lastPrinted>
  <dcterms:created xsi:type="dcterms:W3CDTF">2023-05-14T12:10:00Z</dcterms:created>
  <dcterms:modified xsi:type="dcterms:W3CDTF">2023-05-16T00:04:00Z</dcterms:modified>
</cp:coreProperties>
</file>