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234"/>
        <w:gridCol w:w="4394"/>
        <w:gridCol w:w="521"/>
        <w:gridCol w:w="5149"/>
      </w:tblGrid>
      <w:tr w:rsidR="009C7939" w:rsidRPr="001A01E3" w14:paraId="2FDA0103" w14:textId="7220A14F" w:rsidTr="00367BDB">
        <w:tc>
          <w:tcPr>
            <w:tcW w:w="15446" w:type="dxa"/>
            <w:gridSpan w:val="5"/>
          </w:tcPr>
          <w:p w14:paraId="68D94CEE" w14:textId="4E5B5856" w:rsidR="009C7939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875E0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4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5"/>
          </w:tcPr>
          <w:p w14:paraId="28334028" w14:textId="6C561112" w:rsidR="009C7939" w:rsidRPr="005E7416" w:rsidRDefault="001F505C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671C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4951BA" w:rsidRPr="001A01E3" w14:paraId="3FF33DB0" w14:textId="5131082F" w:rsidTr="004951BA">
        <w:tc>
          <w:tcPr>
            <w:tcW w:w="5382" w:type="dxa"/>
            <w:gridSpan w:val="2"/>
          </w:tcPr>
          <w:p w14:paraId="05FAED54" w14:textId="77777777" w:rsidR="004951BA" w:rsidRDefault="004951BA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2763FA8B" w:rsidR="004951BA" w:rsidRPr="00A52369" w:rsidRDefault="004951BA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必ず成就される契約の中にいる産業人</w:t>
            </w:r>
            <w:r w:rsidRPr="004951BA">
              <w:rPr>
                <w:rFonts w:ascii="ＭＳ ゴシック" w:eastAsia="ＭＳ ゴシック" w:hAnsi="ＭＳ ゴシック"/>
                <w:sz w:val="18"/>
                <w:szCs w:val="20"/>
              </w:rPr>
              <w:t>-絶対やぐら(使2:9-11)</w:t>
            </w:r>
          </w:p>
        </w:tc>
        <w:tc>
          <w:tcPr>
            <w:tcW w:w="4394" w:type="dxa"/>
          </w:tcPr>
          <w:p w14:paraId="794378C6" w14:textId="7F19ED9E" w:rsidR="004951BA" w:rsidRDefault="004951BA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DC23B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0E2EE3ED" w14:textId="53E22C4C" w:rsidR="004951BA" w:rsidRPr="00040FF9" w:rsidRDefault="004951BA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初代教会で準備されたレムナント</w:t>
            </w:r>
            <w:r w:rsidRPr="004951BA">
              <w:rPr>
                <w:rFonts w:ascii="ＭＳ ゴシック" w:eastAsia="ＭＳ ゴシック" w:hAnsi="ＭＳ ゴシック"/>
                <w:sz w:val="18"/>
                <w:szCs w:val="20"/>
              </w:rPr>
              <w:t>(使17:1-9)</w:t>
            </w:r>
          </w:p>
        </w:tc>
        <w:tc>
          <w:tcPr>
            <w:tcW w:w="5670" w:type="dxa"/>
            <w:gridSpan w:val="2"/>
          </w:tcPr>
          <w:p w14:paraId="345A27BC" w14:textId="0F4045D8" w:rsidR="004951BA" w:rsidRDefault="004951BA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核心/散らされた弟子たち</w:t>
            </w:r>
          </w:p>
          <w:p w14:paraId="6113E21E" w14:textId="325FA397" w:rsidR="004951BA" w:rsidRPr="00984E8A" w:rsidRDefault="004951BA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4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新しい時代を始める弟子たち</w:t>
            </w:r>
            <w:r w:rsidRPr="004951BA">
              <w:rPr>
                <w:rFonts w:ascii="ＭＳ ゴシック" w:eastAsia="ＭＳ ゴシック" w:hAnsi="ＭＳ ゴシック"/>
                <w:sz w:val="18"/>
                <w:szCs w:val="20"/>
              </w:rPr>
              <w:t>(使2:1)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/</w:t>
            </w:r>
            <w:r>
              <w:rPr>
                <w:rFonts w:hint="eastAsia"/>
              </w:rPr>
              <w:t xml:space="preserve"> </w:t>
            </w:r>
            <w:r w:rsidRPr="004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残る者</w:t>
            </w:r>
            <w:r w:rsidRPr="004951BA">
              <w:rPr>
                <w:rFonts w:ascii="ＭＳ ゴシック" w:eastAsia="ＭＳ ゴシック" w:hAnsi="ＭＳ ゴシック"/>
                <w:sz w:val="18"/>
                <w:szCs w:val="20"/>
              </w:rPr>
              <w:t>(イザ6:13, 使17:1-3)</w:t>
            </w:r>
          </w:p>
        </w:tc>
      </w:tr>
      <w:tr w:rsidR="004951BA" w:rsidRPr="00FE1FE6" w14:paraId="0DACC88B" w14:textId="52D67A14" w:rsidTr="004951BA">
        <w:trPr>
          <w:trHeight w:val="9271"/>
        </w:trPr>
        <w:tc>
          <w:tcPr>
            <w:tcW w:w="5382" w:type="dxa"/>
            <w:gridSpan w:val="2"/>
          </w:tcPr>
          <w:p w14:paraId="5C827C16" w14:textId="77777777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32E170A" w14:textId="0B4C6100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崩れるやぐら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307D1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再建築</w:t>
            </w:r>
          </w:p>
          <w:p w14:paraId="10D8AA92" w14:textId="3FBEBCE1" w:rsidR="00D376D4" w:rsidRPr="00D376D4" w:rsidRDefault="00D376D4" w:rsidP="00307D14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ほとんど崩れるやぐらを持っている。正しくなされたやぐらの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300%なったやぐらだ。</w:t>
            </w:r>
          </w:p>
          <w:p w14:paraId="63145BD5" w14:textId="77777777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1)専門性</w:t>
            </w:r>
          </w:p>
          <w:p w14:paraId="2470062E" w14:textId="2E302712" w:rsidR="00D376D4" w:rsidRPr="00D376D4" w:rsidRDefault="00D376D4" w:rsidP="00307D1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2)システム(講壇、病人、家庭、RT、職場)これが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、いちばん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(key)だ。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信仰水準と関係なく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作らなければならない。講壇メッセージをそのまま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、病気</w:t>
            </w:r>
            <w:r w:rsidR="008720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者だけ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が来る人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、崩れた家庭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、レムナント、子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、職場の人を招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たり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入って行って伝道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する人などを責任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自ら起きるようにさせなければならない。</w:t>
            </w:r>
          </w:p>
          <w:p w14:paraId="78A9D7B7" w14:textId="2B671A7B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3)現場性(準備)相手が知って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</w:p>
          <w:p w14:paraId="5EB1483B" w14:textId="3663CEC4" w:rsidR="00D376D4" w:rsidRPr="00D376D4" w:rsidRDefault="00D376D4" w:rsidP="00307D1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絶対主権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307D1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絶対答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初代教会の人々は絶対主権と絶対答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いた。それゆえ、各自の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絶対主権は神様に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見つけるのが鍵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(key)だ。</w:t>
            </w:r>
          </w:p>
          <w:p w14:paraId="522CD7A0" w14:textId="729EAE38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1)復活メッセージ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2)オリーブ山の最後の講壇メッセージ</w:t>
            </w:r>
          </w:p>
          <w:p w14:paraId="51634E66" w14:textId="77777777" w:rsidR="00307D1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教会のマルコの屋上の部屋のメッセージ</w:t>
            </w:r>
          </w:p>
          <w:p w14:paraId="1D58E6F3" w14:textId="029EC9C4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4)世界宣教メッセージを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0EEF4583" w14:textId="32379772" w:rsidR="00D376D4" w:rsidRPr="00D376D4" w:rsidRDefault="00D376D4" w:rsidP="00307D14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迫害、死、人々の攻撃、関係ない。神様の絶対契約を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ことはできない。</w:t>
            </w:r>
          </w:p>
          <w:p w14:paraId="1B40829D" w14:textId="4FD535A3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絶対やぐらをどのように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建てるのか</w:t>
            </w:r>
          </w:p>
          <w:p w14:paraId="6C2E68A2" w14:textId="0EE06A30" w:rsidR="00D376D4" w:rsidRPr="00D376D4" w:rsidRDefault="00D376D4" w:rsidP="00307D1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07D14" w:rsidRP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307D1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13:1-4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言われる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場所、人、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できごと。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完ぺきな答えを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を始め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13:5-12の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できごと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、使13:12総督セルギウス・パウルスが本当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弟子になった</w:t>
            </w:r>
          </w:p>
          <w:p w14:paraId="7848A913" w14:textId="1B26137F" w:rsidR="00D376D4" w:rsidRPr="00D376D4" w:rsidRDefault="00D376D4" w:rsidP="00307D1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07D14" w:rsidRP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307D1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16:6-10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マケドニア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16:11-15リディアに会って、使16:16-18悪霊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につかれた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者を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16:19-40監獄で驚くことがまた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起こった。</w:t>
            </w:r>
          </w:p>
          <w:p w14:paraId="6118A856" w14:textId="4392A51A" w:rsidR="00D376D4" w:rsidRPr="00D376D4" w:rsidRDefault="00D376D4" w:rsidP="00307D1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07D14" w:rsidRP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307D1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19:1-7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準備されると使19:8-20ティラノに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働きが起こった。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見なければならない。</w:t>
            </w:r>
          </w:p>
          <w:p w14:paraId="09FECEAD" w14:textId="77777777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D3DBD5E" w14:textId="6BD4BD3F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</w:t>
            </w:r>
          </w:p>
          <w:p w14:paraId="249696F7" w14:textId="05BA35AF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19:30カルバリの丘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1:1-8オリーブ山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</w:p>
          <w:p w14:paraId="0144AD15" w14:textId="77777777" w:rsidR="00307D14" w:rsidRDefault="00D376D4" w:rsidP="00307D14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2:1-47いよいよ五旬節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になって。</w:t>
            </w:r>
          </w:p>
          <w:p w14:paraId="501E6B11" w14:textId="2704E151" w:rsidR="00D376D4" w:rsidRPr="00D376D4" w:rsidRDefault="00307D14" w:rsidP="00307D14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D376D4"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これが神様のやぐらだ。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関心がどこに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D376D4"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それがやぐらだ。</w:t>
            </w:r>
          </w:p>
          <w:p w14:paraId="6B4E54C0" w14:textId="397BB34D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07D1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371644C8" w14:textId="5A05F6E6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2:1-4神様が初めから約束された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6C599062" w14:textId="745FB675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システムが立った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2:43-45献金</w:t>
            </w:r>
          </w:p>
          <w:p w14:paraId="307A834F" w14:textId="04E6439F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神様が成し遂げ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るやぐら</w:t>
            </w:r>
          </w:p>
          <w:p w14:paraId="670C2E96" w14:textId="32E84A79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1)多民族宣教の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2)アンティオキアで多民族宣教が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</w:t>
            </w:r>
          </w:p>
          <w:p w14:paraId="596415DE" w14:textId="4F3C5F06" w:rsidR="00D376D4" w:rsidRPr="00D376D4" w:rsidRDefault="00D376D4" w:rsidP="00307D14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3)パウロは全世界にやぐらを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6FA7DCA2" w14:textId="77777777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50D5FCA" w14:textId="174D8A97" w:rsidR="00D376D4" w:rsidRPr="00D376D4" w:rsidRDefault="00D376D4" w:rsidP="00307D1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教会と産業、伝道現場に人が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来るようにさせ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なさい。それがプラットフォームだ。</w:t>
            </w:r>
          </w:p>
          <w:p w14:paraId="03E41EE9" w14:textId="722395FC" w:rsidR="00D376D4" w:rsidRPr="00D376D4" w:rsidRDefault="00D376D4" w:rsidP="00D376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来たら癒やされる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なさい。それを見張り台と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1E34CCD2" w:rsidR="004951BA" w:rsidRPr="006F5782" w:rsidRDefault="00D376D4" w:rsidP="00307D14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自ら起きて講壇メッセージ握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立ち上が</w:t>
            </w:r>
            <w:r w:rsidR="00307D1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させなければならない。アンテナだ。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389A677" w14:textId="77777777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996A73F" w14:textId="78A5AC93" w:rsid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パウロは最初の伝道運動が大きく起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から会堂に入った。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教会で準備されたレムナント運動だ。</w:t>
            </w:r>
          </w:p>
          <w:p w14:paraId="636D239B" w14:textId="77777777" w:rsidR="00294CCD" w:rsidRPr="00D376D4" w:rsidRDefault="00294CCD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39AD308" w14:textId="77777777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1792A38" w14:textId="61C8B4D3" w:rsidR="00D376D4" w:rsidRPr="00D376D4" w:rsidRDefault="00D376D4" w:rsidP="00294CC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規定「いつものように（規定）」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祈りに対する計画があったという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055A798" w14:textId="77777777" w:rsidR="00D376D4" w:rsidRPr="00D376D4" w:rsidRDefault="00D376D4" w:rsidP="00294C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1)絶対施設(会堂)現場にある会堂だった。</w:t>
            </w:r>
          </w:p>
          <w:p w14:paraId="010B58CD" w14:textId="07EAAA40" w:rsidR="00D376D4" w:rsidRPr="00D376D4" w:rsidRDefault="00D376D4" w:rsidP="00294CC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2)絶対弟子(ヤソン)現場に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る絶対弟子、ヤソンだった。</w:t>
            </w:r>
          </w:p>
          <w:p w14:paraId="43DBBDDD" w14:textId="16A6D4B3" w:rsidR="00D376D4" w:rsidRPr="00D376D4" w:rsidRDefault="00D376D4" w:rsidP="00294C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3)絶対やぐら(ギリシア人、貴婦人)現場に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る反対者に勝つことができる絶対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やぐら、ギリシア人、貴婦人だった。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止めることはできない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4FDDF44" w14:textId="6411968B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伝えられたこと</w:t>
            </w:r>
          </w:p>
          <w:p w14:paraId="05C051D6" w14:textId="7608F6EF" w:rsidR="00D376D4" w:rsidRPr="00D376D4" w:rsidRDefault="00D376D4" w:rsidP="00294C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1)時刻表(使17:1-3)レムナントには最も重要なのが時刻表だ。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は、レ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ムナントとすべての人に必要なことだ。いくら立派な人も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のがしてしまってはいけない。パウロが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見たのだ。</w:t>
            </w:r>
          </w:p>
          <w:p w14:paraId="0B8F009C" w14:textId="75A6CB1E" w:rsidR="00D376D4" w:rsidRPr="00D376D4" w:rsidRDefault="00D376D4" w:rsidP="00294C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2)キリスト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当為性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キリストで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い当為性を話した。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どんな理論、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律法、宗教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すべてでき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78C30398" w14:textId="2B671988" w:rsidR="00D376D4" w:rsidRPr="00D376D4" w:rsidRDefault="00D376D4" w:rsidP="00294C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3)弟子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当為性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とても重要な弟子にキリストの当為性を伝達した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CA1B680" w14:textId="5FC4736D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絶対やぐらの答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B87B9B6" w14:textId="77777777" w:rsidR="00294CCD" w:rsidRDefault="00D376D4" w:rsidP="00294C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1)Iテサ1:3信仰、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望み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、愛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信じれば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働きが起こり、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望みが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であれば、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耐える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ことができる。そして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本当に愛するならば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労苦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することができる。</w:t>
            </w:r>
          </w:p>
          <w:p w14:paraId="364482FB" w14:textId="14F00F19" w:rsidR="00D376D4" w:rsidRPr="00D376D4" w:rsidRDefault="00D376D4" w:rsidP="00294C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2)Iテサ1:5私たちが聖霊と力と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強い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確信を持てば答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受ける。6日だけ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口を閉じたがエリコ崩れた。オリーブ山で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だけ握った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世界が変化した。</w:t>
            </w:r>
          </w:p>
          <w:p w14:paraId="05FCEC5A" w14:textId="692B0E67" w:rsidR="00D376D4" w:rsidRDefault="00D376D4" w:rsidP="00294C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3)Iテサ1:7(モデル)すべての地域の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模範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になった。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私たちがモデルになって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答えられれば、人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々が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その人も生きる。レムナントは世界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生かすモデル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なってキリストの力を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モデル、祈りが何か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モデルだ。</w:t>
            </w:r>
          </w:p>
          <w:p w14:paraId="02E37425" w14:textId="77777777" w:rsidR="00294CCD" w:rsidRPr="00D376D4" w:rsidRDefault="00294CCD" w:rsidP="00294CC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303E8F3" w14:textId="77777777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24・25・00</w:t>
            </w:r>
          </w:p>
          <w:p w14:paraId="558631AF" w14:textId="4201E679" w:rsidR="004951BA" w:rsidRPr="003664E4" w:rsidRDefault="00D376D4" w:rsidP="00294CC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この中に私たちのレムナントが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24して待つ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25になって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、勉強は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永遠の作品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残そうとすることだ。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深い祈り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だけすれば働きが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分からない人は信仰生活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難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い。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仕事に縛られて、人に関することに縛られて本当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ことをのがす。パウロは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24したが、世界変化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。24するという</w:t>
            </w:r>
            <w:r w:rsidR="00294C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パウロはただ一度も人の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話につまずいたことがない。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94056" w14:textId="1D3FD659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伝道運動が起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こら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ないわざわいを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なければならない。それ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RTSは伝道者を作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教会を生か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。絶対やぐらだけ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ると考え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。十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所だけ死んでいくところを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見つけてみなさい。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私がどこに絶対やぐらを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を祈りで描いてみなさい。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伝道しなさい。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神様の願いはそれしかない。死んでいく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が待っている。</w:t>
            </w:r>
          </w:p>
          <w:p w14:paraId="6535DDAF" w14:textId="086E5BA9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_目に見えないやぐらから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建てなさい</w:t>
            </w:r>
          </w:p>
          <w:p w14:paraId="2C5B500D" w14:textId="5AFB24A1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19:30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使1:3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使1:8カルバリの丘ですべての問題解決、神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説明、力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を与えると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約束された。</w:t>
            </w:r>
          </w:p>
          <w:p w14:paraId="10192BA7" w14:textId="0401B4EE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祈りの中で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やぐらが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建てられ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、7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旅程、CVDIPに行く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5D4F6459" w14:textId="08109959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3.3000弟子、5000弟子-絶対やぐら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をいくつか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だけ作っても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このようになる。</w:t>
            </w:r>
          </w:p>
          <w:p w14:paraId="3D7059E0" w14:textId="3EB980E4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19:1-7どんな事をしても、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ふさがったとき、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ティラノ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行く前に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、聖霊に満たされる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やぐらから作った。</w:t>
            </w:r>
          </w:p>
          <w:p w14:paraId="76E0F714" w14:textId="0CCA0523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16:15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17:6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18:1-4神様が備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た働き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-リディア、ヤソン、プリスカ夫婦</w:t>
            </w:r>
          </w:p>
          <w:p w14:paraId="03587B47" w14:textId="56CB187E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16:1-27このような働き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が作られる。</w:t>
            </w:r>
          </w:p>
          <w:p w14:paraId="23E85E0A" w14:textId="1426F20C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7.237-5000種族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人材の道をみことばよって準備しなければならない。</w:t>
            </w:r>
          </w:p>
          <w:p w14:paraId="6E5AF98B" w14:textId="6E1D6B90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△伝道運動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が途絶え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れば未来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がすべて途絶える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RTSとRUで伝道運動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を正しく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こして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こそ世界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生かす。</w:t>
            </w:r>
          </w:p>
          <w:p w14:paraId="33244966" w14:textId="1F19B0D3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_正しいやぐら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る方法</w:t>
            </w:r>
          </w:p>
          <w:p w14:paraId="0A31C9BA" w14:textId="37A14C18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変えること</w:t>
            </w:r>
          </w:p>
          <w:p w14:paraId="7051ED03" w14:textId="56032B97" w:rsidR="00D376D4" w:rsidRPr="00D376D4" w:rsidRDefault="008E5933" w:rsidP="00C55370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幸い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成し遂げることが</w:t>
            </w:r>
            <w:r w:rsidR="00D376D4"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祈り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、兄弟と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和解してから来て</w:t>
            </w:r>
            <w:r w:rsidR="00D376D4"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礼拝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目にある梁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から取り除きなさい。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礼拝は神様の前にすることだ。</w:t>
            </w:r>
          </w:p>
          <w:p w14:paraId="11FE828E" w14:textId="1622B60D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天国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-天国、福音、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が何か分かる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</w:t>
            </w:r>
          </w:p>
          <w:p w14:paraId="75174098" w14:textId="3D7234FF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キリスト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-サタンに勝った王、わざわいを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止める祭司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、神様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に会う道を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説明する預言者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。この職務を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私たちに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与えてくださった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815F72A" w14:textId="69455FD2" w:rsidR="00D376D4" w:rsidRPr="00D376D4" w:rsidRDefault="008E5933" w:rsidP="00C55370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変貌</w:t>
            </w:r>
            <w:r w:rsidR="00D376D4"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山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でモーセも、エリヤでもなくて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</w:t>
            </w:r>
          </w:p>
          <w:p w14:paraId="2E851A24" w14:textId="064F729F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りのこ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</w:p>
          <w:p w14:paraId="4348987E" w14:textId="1241707A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1)マタ28:16-20世界福音化がどれくらい具体的に私の祈り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中にあるかが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、すべてを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左右する。</w:t>
            </w:r>
          </w:p>
          <w:p w14:paraId="530EE334" w14:textId="650CA79C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1:1-8(神の国) -待てば良い。</w:t>
            </w:r>
          </w:p>
          <w:p w14:paraId="7D2F1C07" w14:textId="138FAE0D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2:1-47(未来) -聖霊の力</w:t>
            </w:r>
            <w:r w:rsidR="008E593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だが、未来が見える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77E90968" w14:textId="0A14E8A4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挑戦すること</w:t>
            </w:r>
          </w:p>
          <w:p w14:paraId="11D0AF90" w14:textId="77777777" w:rsidR="00FE1FE6" w:rsidRDefault="00D376D4" w:rsidP="00C5537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11:19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12:1-25患難、死が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のに何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関係ない弟子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その日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夜に祈って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驚く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力が臨んだ。</w:t>
            </w:r>
          </w:p>
          <w:p w14:paraId="6E3D30A4" w14:textId="1B509491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13:1-4聖霊の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導きを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受ける宣教が始まる。</w:t>
            </w:r>
          </w:p>
          <w:p w14:paraId="3C8002A8" w14:textId="5881E56C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19:21マケドニアに、ローマに</w:t>
            </w:r>
          </w:p>
          <w:p w14:paraId="15F2C345" w14:textId="4707FA93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 [散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た弟子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]残る者(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6:13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使17:1-3)</w:t>
            </w:r>
          </w:p>
          <w:p w14:paraId="0E7E2FD8" w14:textId="71449C99" w:rsidR="00FE1FE6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残りの者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-本当に福音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持っていれば残りの者だ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。　　</w:t>
            </w: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力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-残る者の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鍵。</w:t>
            </w:r>
          </w:p>
          <w:p w14:paraId="57B0131D" w14:textId="1E86E167" w:rsidR="00D376D4" w:rsidRPr="00D376D4" w:rsidRDefault="00D376D4" w:rsidP="00C5537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上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から与えられる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力は</w:t>
            </w: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御座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。味わいなさい。世界福音化する弟子には最も実際的な話だ。</w:t>
            </w:r>
          </w:p>
          <w:p w14:paraId="0522C5FC" w14:textId="62CA9161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生かす伝道の力、</w:t>
            </w: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絶対やぐら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91641A9" w14:textId="55334B19" w:rsidR="004951BA" w:rsidRPr="00DC4F65" w:rsidRDefault="00D376D4" w:rsidP="00C5537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持続する力、</w:t>
            </w:r>
            <w:r w:rsidRP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癒やし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-行く所に正しいみことば運動を行えば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、癒やされる働きが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FE1F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5"/>
          </w:tcPr>
          <w:p w14:paraId="2EFED52A" w14:textId="1C1D5B07" w:rsidR="009C7939" w:rsidRPr="00AE3D84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4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1810F7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1810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5"/>
          </w:tcPr>
          <w:p w14:paraId="3AC296CF" w14:textId="679CFAFC" w:rsidR="009C7939" w:rsidRPr="005E7416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671C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4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921EBA">
        <w:tc>
          <w:tcPr>
            <w:tcW w:w="5148" w:type="dxa"/>
          </w:tcPr>
          <w:p w14:paraId="584E67C5" w14:textId="17E417B6" w:rsidR="009C7939" w:rsidRPr="00C65E9D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4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38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45011A59" w:rsidR="009C7939" w:rsidRPr="00521AD1" w:rsidRDefault="004951BA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神様の疎通と</w:t>
            </w:r>
            <w:r w:rsidRPr="004951BA">
              <w:rPr>
                <w:rFonts w:ascii="ＭＳ ゴシック" w:eastAsia="ＭＳ ゴシック" w:hAnsi="ＭＳ ゴシック"/>
                <w:sz w:val="18"/>
                <w:szCs w:val="20"/>
              </w:rPr>
              <w:t>25の答え(ピリ1:10)</w:t>
            </w:r>
          </w:p>
        </w:tc>
        <w:tc>
          <w:tcPr>
            <w:tcW w:w="5149" w:type="dxa"/>
            <w:gridSpan w:val="3"/>
          </w:tcPr>
          <w:p w14:paraId="339D2690" w14:textId="31B5330E" w:rsidR="009C7939" w:rsidRPr="001A01E3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48EEACED" w:rsidR="009C7939" w:rsidRPr="00BC370F" w:rsidRDefault="004951BA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問題を見る目</w:t>
            </w:r>
            <w:r w:rsidRPr="004951BA">
              <w:rPr>
                <w:rFonts w:ascii="ＭＳ ゴシック" w:eastAsia="ＭＳ ゴシック" w:hAnsi="ＭＳ ゴシック"/>
                <w:sz w:val="18"/>
                <w:szCs w:val="20"/>
              </w:rPr>
              <w:t>(ピリ1:3-14)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0D4592C0" w14:textId="6BD551C6" w:rsidR="009C7939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4951BA">
              <w:t xml:space="preserve"> </w:t>
            </w:r>
            <w:r w:rsidR="004951BA" w:rsidRPr="004951BA">
              <w:rPr>
                <w:rFonts w:ascii="ＭＳ ゴシック" w:eastAsia="ＭＳ ゴシック" w:hAnsi="ＭＳ ゴシック"/>
                <w:sz w:val="16"/>
                <w:szCs w:val="18"/>
              </w:rPr>
              <w:t>237宣教会献身礼拝</w:t>
            </w:r>
          </w:p>
          <w:p w14:paraId="327027D7" w14:textId="77D8BBDD" w:rsidR="009C7939" w:rsidRPr="001348FE" w:rsidRDefault="004951BA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苦難を見る目</w:t>
            </w:r>
            <w:r w:rsidRPr="004951BA">
              <w:rPr>
                <w:rFonts w:ascii="ＭＳ ゴシック" w:eastAsia="ＭＳ ゴシック" w:hAnsi="ＭＳ ゴシック"/>
                <w:sz w:val="18"/>
                <w:szCs w:val="20"/>
              </w:rPr>
              <w:t>(ピリ2:1-12)</w:t>
            </w:r>
          </w:p>
        </w:tc>
      </w:tr>
      <w:tr w:rsidR="009C7939" w:rsidRPr="005437B7" w14:paraId="2945F70D" w14:textId="13B529B1" w:rsidTr="00921EBA">
        <w:trPr>
          <w:trHeight w:val="8552"/>
        </w:trPr>
        <w:tc>
          <w:tcPr>
            <w:tcW w:w="5148" w:type="dxa"/>
          </w:tcPr>
          <w:p w14:paraId="56185496" w14:textId="74FBBE18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私たちが持っている祝福の中で最も大き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なことが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神様との疎通だ。これを分かる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E71D974" w14:textId="77777777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_流れ</w:t>
            </w:r>
          </w:p>
          <w:p w14:paraId="55F64D63" w14:textId="300288EB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実際に現場に行って流れを変えるということは大変だ。ところ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聖書や歴史を見れば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ヨケベデ、ペリシテ時代にハンナ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1人がこの流れを変えた。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彼らは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神様との疎通を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いた。</w:t>
            </w:r>
          </w:p>
          <w:p w14:paraId="33A503E9" w14:textId="7F7EEB2C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世の中はほとんど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肉に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行き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つつある。私たちも力がなければ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に従っていく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しかない。</w:t>
            </w:r>
          </w:p>
          <w:p w14:paraId="11C64CAC" w14:textId="5F2E18CB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教会も律法の流れに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行って戦う。律法の目的も愛なのに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  <w:p w14:paraId="3D202DD7" w14:textId="0FD641FD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私たち自身も、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ともすると私の考えの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生きているために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3・6・11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流れに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行く。</w:t>
            </w:r>
          </w:p>
          <w:p w14:paraId="168B713E" w14:textId="77777777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4F3B36F" w14:textId="2C990FA7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流れを変えること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ある。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その中の三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広さ、高さ、深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さ」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だ。これは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情報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1480D13" w14:textId="791DABA3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広さ</w:t>
            </w:r>
            <w:r w:rsidR="00C553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7124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時空超越</w:t>
            </w:r>
          </w:p>
          <w:p w14:paraId="00FEA05D" w14:textId="792082B3" w:rsidR="00921EBA" w:rsidRPr="00921EBA" w:rsidRDefault="00C55370" w:rsidP="00B7124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も分からない神様との疎通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によって、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広さを持っていなければならない。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超越する答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は人が止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</w:t>
            </w:r>
          </w:p>
          <w:p w14:paraId="0CCDC9D6" w14:textId="0B37065F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高さ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B71249" w:rsidRP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最も良いこと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（大切なこと）</w:t>
            </w:r>
          </w:p>
          <w:p w14:paraId="4DC4BD2E" w14:textId="77777777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1)とても非常識なら難しくなる。</w:t>
            </w:r>
          </w:p>
          <w:p w14:paraId="0F9A6E86" w14:textId="77777777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2)多くの人が常識の線で生きていく。</w:t>
            </w:r>
          </w:p>
          <w:p w14:paraId="328EB1DE" w14:textId="77777777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3)常識以上のことを見れば神様のことが見える。</w:t>
            </w:r>
          </w:p>
          <w:p w14:paraId="67C100D2" w14:textId="1082487C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直ちにくやしい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目に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あってヨセフが自殺したとすれば常識以下で、私が必ず生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きて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兄たちに復讐する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というの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は常識だ。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兄たちが私を売ったのではなく、神様が世界福音化の計画を成し遂げようと私を送られたのだ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と考えることが常識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以上だ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。いつもこれを発見すれば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すべての流れ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変える答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2A6E4BE" w14:textId="06AD139A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さ-</w:t>
            </w:r>
            <w:r w:rsidRPr="00B7124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神様の計画</w:t>
            </w:r>
          </w:p>
          <w:p w14:paraId="4679EF6F" w14:textId="6DF72489" w:rsidR="00B71249" w:rsidRDefault="00921EBA" w:rsidP="00B712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1)祈りがうまくできない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神様の絶対計画が何かを見る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A8D1C1B" w14:textId="6C75A47F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2)神様の絶対時刻表を見る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414A0A9A" w14:textId="0694A8C5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3)他の人を生かす時刻表が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から証人になって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、働きが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0857BED" w14:textId="77777777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BE07B87" w14:textId="77777777" w:rsidR="00B71249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神様と霊的疎通が起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Pr="00B7124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</w:t>
            </w:r>
            <w:r w:rsidR="00B71249" w:rsidRP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B7124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サタン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の戦略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完全に解放される。</w:t>
            </w:r>
          </w:p>
          <w:p w14:paraId="04EC67BD" w14:textId="77777777" w:rsidR="00B71249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少し難しいようでも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なれば神様の</w:t>
            </w:r>
            <w:r w:rsidRP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計画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  <w:p w14:paraId="4FB5CFAD" w14:textId="7BBF6778" w:rsidR="00B71249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7124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W・I・O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私とともに、インマヌエルで私たちとともに、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すべてのこととともにおられることを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</w:t>
            </w:r>
          </w:p>
          <w:p w14:paraId="505C6BE1" w14:textId="7C547913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学業、産業に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71249" w:rsidRP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唯一性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の時刻表、</w:t>
            </w:r>
            <w:r w:rsidRP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再創造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E8CDF25" w14:textId="1FE464F9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多くの本を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読んで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みれば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があるのが見えるが、そ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れが編集だ。</w:t>
            </w:r>
          </w:p>
          <w:p w14:paraId="6A44CC4E" w14:textId="2B2B32BC" w:rsidR="00921EBA" w:rsidRPr="00921EBA" w:rsidRDefault="00921EBA" w:rsidP="00B7124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ところで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本当に祈ると、本でなくみことばが見える。これを神様の計画を悟った設計と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04ADC4E" w14:textId="673D1B6A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この答えが出てくると現場が見える。これをデザインと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4E95CD" w14:textId="2E931028" w:rsidR="009F43E8" w:rsidRPr="00A42EDD" w:rsidRDefault="00921EBA" w:rsidP="00B7124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落胆せ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ずに、今から挑戦し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。空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いている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時間に深い祈りの中に入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3"/>
          </w:tcPr>
          <w:p w14:paraId="32BF77CE" w14:textId="3193C498" w:rsidR="00921EBA" w:rsidRPr="003B3F85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_問題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見る目</w:t>
            </w:r>
            <w:r w:rsidRPr="003B3F8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(神様が最も問題</w:t>
            </w:r>
            <w:r w:rsidR="0007555B" w:rsidRPr="003B3F8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として見て</w:t>
            </w:r>
            <w:r w:rsidRPr="003B3F85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おられる部分を見ること)</w:t>
            </w:r>
          </w:p>
          <w:p w14:paraId="749ED8F9" w14:textId="3F4B5366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問題でない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を問題と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いけない。</w:t>
            </w:r>
          </w:p>
          <w:p w14:paraId="0B03D547" w14:textId="77777777" w:rsidR="0007555B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1)貧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、病気、無能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本(考えが変わる編集)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みことば(答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</w:t>
            </w:r>
          </w:p>
          <w:p w14:paraId="3A412AEB" w14:textId="4C0FCAFF" w:rsidR="0007555B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2)問題でな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受ける機会</w:t>
            </w:r>
          </w:p>
          <w:p w14:paraId="70046997" w14:textId="24A57195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4)迫害を最高の機会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として見た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初代教会</w:t>
            </w:r>
          </w:p>
          <w:p w14:paraId="4BBFAC55" w14:textId="57EF79E7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信仰生活で最も重要なのは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、まことの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問題と偽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問題を分別すること</w:t>
            </w:r>
          </w:p>
          <w:p w14:paraId="105CE112" w14:textId="15260997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上告するパウロ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ローマ皇帝の前に行って福音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伝えること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問題ないと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いうこと</w:t>
            </w:r>
          </w:p>
          <w:p w14:paraId="56331BF8" w14:textId="16E2080B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</w:t>
            </w:r>
          </w:p>
          <w:p w14:paraId="4ECE979F" w14:textId="0433D70A" w:rsidR="00921EBA" w:rsidRPr="00921EBA" w:rsidRDefault="00415858" w:rsidP="003B3F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D4A4A" wp14:editId="2A56E719">
                      <wp:simplePos x="0" y="0"/>
                      <wp:positionH relativeFrom="column">
                        <wp:posOffset>3196135</wp:posOffset>
                      </wp:positionH>
                      <wp:positionV relativeFrom="paragraph">
                        <wp:posOffset>116840</wp:posOffset>
                      </wp:positionV>
                      <wp:extent cx="3238319" cy="10886"/>
                      <wp:effectExtent l="0" t="0" r="19685" b="27305"/>
                      <wp:wrapNone/>
                      <wp:docPr id="514022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319" cy="108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E8F54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9.2pt" to="506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21EBA"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近づくイスラエル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わざわいと次世代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21EBA"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921EBA"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家系と次世代の本当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21EBA"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問題を知って答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921EBA"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持ちなさい</w:t>
            </w:r>
          </w:p>
          <w:p w14:paraId="669B835B" w14:textId="4E39BDF6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1)迫害の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真の弟子が区分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</w:p>
          <w:p w14:paraId="770B16AB" w14:textId="7CAFA80B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2)ユダヤ人が福音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受けてこそ散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ても生きるため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これを準備しにローマに行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</w:p>
          <w:p w14:paraId="798CC689" w14:textId="7EDB3EF3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3)皆さんの今日の祈りで次世代と国が生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伝道運動する牧会者を作り出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6D4B57C" w14:textId="152DC8A6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RTSとRUを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た理由-アメリカ教会、ヨーロッパ教会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みな門を閉めて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韓国教会60-70%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が未自立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教会、その中に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30-40%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何人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集まらない状態だ。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伝道運動する牧会者を作り出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1E44562" w14:textId="40D38D66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ピリピ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皆さんが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る現場の本当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問題を知って答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D46BBF0" w14:textId="5EECE4A0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1)神様が伝道の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をみな防いでパウロを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導かれた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マケドニア、リディアに会ったところ</w:t>
            </w:r>
          </w:p>
          <w:p w14:paraId="5E8B21B9" w14:textId="639BFB56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2)商業中心地、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アレクサンドロスの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父親がたてた都市、ヨーロッパとアジアをつなぐ高速道路が</w:t>
            </w:r>
            <w:r w:rsidR="0007555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作られた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所、シーザーが人物と会議した所、ピリピの人にローマ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国籍を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付与</w:t>
            </w:r>
          </w:p>
          <w:p w14:paraId="1A999272" w14:textId="3D6C5CFF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3)ピリピが福音化されなければなら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ローマ皇帝に上告するパウロ</w:t>
            </w:r>
          </w:p>
          <w:p w14:paraId="1580BECD" w14:textId="3054B262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国を滅亡させる強大国の本当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問題を知って答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</w:p>
          <w:p w14:paraId="07247254" w14:textId="1E0D7158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1)世界へ向かう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がローマにあるので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ローマに福音が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宣べ伝えられ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ならなければならない。</w:t>
            </w:r>
          </w:p>
          <w:p w14:paraId="1C42A84E" w14:textId="200CF036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2)パウロが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2976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43F7D1F" w14:textId="3EA69E42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(1)ローマも見なければならない</w:t>
            </w:r>
          </w:p>
          <w:p w14:paraId="3FF24FEE" w14:textId="7351CF66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B12A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勇気を出しなさい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ローマで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も証しをしなければならない。</w:t>
            </w:r>
          </w:p>
          <w:p w14:paraId="399E59C0" w14:textId="28F23437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B12A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恐れることはありません。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  <w:r w:rsidR="00B12A2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よ。あなたは必ずカエサルの前に立ちます。</w:t>
            </w:r>
          </w:p>
          <w:p w14:paraId="0AE5E3F5" w14:textId="3854A48B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世々にわたって隠されていた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あることを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066F33D" w14:textId="77777777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_パウロの祈り</w:t>
            </w:r>
          </w:p>
          <w:p w14:paraId="04086D8A" w14:textId="10FCE0FD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感謝と喜びで主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のしもべと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信徒のために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(3-4節)</w:t>
            </w:r>
          </w:p>
          <w:p w14:paraId="20D80350" w14:textId="504FF7EA" w:rsidR="00921EBA" w:rsidRPr="00921EBA" w:rsidRDefault="00921EBA" w:rsidP="00921EB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</w:p>
          <w:p w14:paraId="1A03CC7C" w14:textId="2D841528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1)変わら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福音のための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する祝福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るため(5節)</w:t>
            </w:r>
          </w:p>
          <w:p w14:paraId="1EC88246" w14:textId="1A98E705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2)皆さん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救いを始められた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完成させてくださる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ため(6節)</w:t>
            </w:r>
          </w:p>
          <w:p w14:paraId="0D3A6703" w14:textId="3BD14481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3)主</w:t>
            </w:r>
            <w:r w:rsidR="00B7124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心にある者、恵みに参加した者(7節)</w:t>
            </w:r>
          </w:p>
          <w:p w14:paraId="148E9EAE" w14:textId="77777777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4)私たちの祈りの証人は神様(8節)</w:t>
            </w:r>
          </w:p>
          <w:p w14:paraId="0D8E4797" w14:textId="101346A8" w:rsidR="00921EBA" w:rsidRPr="00921EBA" w:rsidRDefault="00921EBA" w:rsidP="003B3F8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見分ける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(9-10節) -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大切なことを見分ける、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神様の大き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計画を見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17D59D23" w14:textId="4B230196" w:rsidR="00B511A7" w:rsidRPr="001F5A21" w:rsidRDefault="00921EBA" w:rsidP="003B3F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921E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挑戦すること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(12-14節) -本当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1EB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問題に挑戦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3108F5BA" w14:textId="77777777" w:rsidR="003B3F85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問題でない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を問題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として見て、本当の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問題を見られないのは失敗だ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中世時代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巡礼者の祈りの中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出た。24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呼吸して祈ればすべての環境を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忘れる。霊的な力、免疫力ができるので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巡礼者の道が大変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ではない。私の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考えもなくなって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みことばだけ握る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なる。この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神様の知恵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なる。巡礼者は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残りの者、征服者なので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24祈ったのだ。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イエス様が息を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聖霊を受けなさい。神様が鼻にいのちの息を吹き込まれた。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干からびた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骨にいのちの息を吹き込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みなさい。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巡礼者の祈りを味わって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やぐらを祈りの中にいつも入れなさい。</w:t>
            </w:r>
          </w:p>
          <w:p w14:paraId="05407D03" w14:textId="7E6DEB6B" w:rsidR="00D376D4" w:rsidRPr="00D376D4" w:rsidRDefault="00415858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5385C" wp14:editId="1303516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-2903</wp:posOffset>
                      </wp:positionV>
                      <wp:extent cx="3221990" cy="1540329"/>
                      <wp:effectExtent l="0" t="0" r="16510" b="22225"/>
                      <wp:wrapNone/>
                      <wp:docPr id="76685461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1990" cy="15403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9D542B" id="正方形/長方形 1" o:spid="_x0000_s1026" style="position:absolute;left:0;text-align:left;margin-left:-4.5pt;margin-top:-.25pt;width:253.7pt;height:1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" filled="f" strokecolor="black [3213]" strokeweight=".5pt"/>
                  </w:pict>
                </mc:Fallback>
              </mc:AlternateConten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神様はキリストの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名、みことばで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神様、力で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</w:p>
          <w:p w14:paraId="27B0E97E" w14:textId="77777777" w:rsidR="00415858" w:rsidRDefault="00D376D4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)が臨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時空超越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する働きが起こり、</w:t>
            </w:r>
          </w:p>
          <w:p w14:paraId="16089A5C" w14:textId="082C5476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世界へ祈りが通じて237になる。</w:t>
            </w:r>
          </w:p>
          <w:p w14:paraId="6A96F6DD" w14:textId="77777777" w:rsidR="00415858" w:rsidRDefault="00D376D4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1:27私の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中に創造の霊で、</w:t>
            </w:r>
          </w:p>
          <w:p w14:paraId="63166CB9" w14:textId="674559E8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創2:7私の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中にいのちの息で、</w:t>
            </w:r>
          </w:p>
          <w:p w14:paraId="6E55E2F9" w14:textId="77777777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2:18私の生活の中に臨むこと</w:t>
            </w:r>
          </w:p>
          <w:p w14:paraId="6FF16EA1" w14:textId="439A574E" w:rsidR="00D376D4" w:rsidRPr="00D376D4" w:rsidRDefault="00415858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42075" wp14:editId="4944EFE9">
                      <wp:simplePos x="0" y="0"/>
                      <wp:positionH relativeFrom="column">
                        <wp:posOffset>-51708</wp:posOffset>
                      </wp:positionH>
                      <wp:positionV relativeFrom="paragraph">
                        <wp:posOffset>127726</wp:posOffset>
                      </wp:positionV>
                      <wp:extent cx="3222171" cy="5443"/>
                      <wp:effectExtent l="0" t="0" r="35560" b="33020"/>
                      <wp:wrapNone/>
                      <wp:docPr id="201397283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2171" cy="54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8E4D45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0.05pt" to="249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私、教会、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に空前絶後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68F69D4" w14:textId="44FDBF60" w:rsidR="00577866" w:rsidRDefault="00415858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3A3D6" wp14:editId="471AB066">
                      <wp:simplePos x="0" y="0"/>
                      <wp:positionH relativeFrom="column">
                        <wp:posOffset>-62594</wp:posOffset>
                      </wp:positionH>
                      <wp:positionV relativeFrom="paragraph">
                        <wp:posOffset>131354</wp:posOffset>
                      </wp:positionV>
                      <wp:extent cx="3226979" cy="0"/>
                      <wp:effectExtent l="0" t="0" r="0" b="0"/>
                      <wp:wrapNone/>
                      <wp:docPr id="27415786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9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33445E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0.35pt" to="249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過去は答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で、今日は重要な時刻表となる。未来</w:t>
            </w:r>
          </w:p>
          <w:p w14:paraId="2552D385" w14:textId="55C481E5" w:rsidR="00D376D4" w:rsidRPr="00D376D4" w:rsidRDefault="00415858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5BA89D" wp14:editId="7F64E035">
                      <wp:simplePos x="0" y="0"/>
                      <wp:positionH relativeFrom="column">
                        <wp:posOffset>-59418</wp:posOffset>
                      </wp:positionH>
                      <wp:positionV relativeFrom="paragraph">
                        <wp:posOffset>126365</wp:posOffset>
                      </wp:positionV>
                      <wp:extent cx="3221990" cy="5080"/>
                      <wp:effectExtent l="0" t="0" r="35560" b="33020"/>
                      <wp:wrapNone/>
                      <wp:docPr id="83229764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1990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F4B18E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9.95pt" to="24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エペ</w:t>
            </w:r>
            <w:r w:rsidR="00D376D4"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2:2空中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D376D4"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</w:t>
            </w:r>
            <w:r w:rsidR="00D376D4"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打ち砕く</w:t>
            </w:r>
            <w:r w:rsidR="00D376D4"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宇宙の答</w:t>
            </w:r>
            <w:r w:rsidR="00577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589621D" w14:textId="3FA4C710" w:rsidR="00D376D4" w:rsidRPr="00D376D4" w:rsidRDefault="00415858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0E32F2" wp14:editId="273984AF">
                      <wp:simplePos x="0" y="0"/>
                      <wp:positionH relativeFrom="column">
                        <wp:posOffset>-54338</wp:posOffset>
                      </wp:positionH>
                      <wp:positionV relativeFrom="paragraph">
                        <wp:posOffset>126365</wp:posOffset>
                      </wp:positionV>
                      <wp:extent cx="3221990" cy="5080"/>
                      <wp:effectExtent l="0" t="0" r="35560" b="33020"/>
                      <wp:wrapNone/>
                      <wp:docPr id="37697044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1990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7BF0E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95pt" to="24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376D4"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5力が私に臨む。</w:t>
            </w:r>
          </w:p>
          <w:p w14:paraId="3285F9B5" w14:textId="48241A9E" w:rsidR="00D376D4" w:rsidRPr="00D376D4" w:rsidRDefault="00415858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C8EA2D" wp14:editId="7682D382">
                      <wp:simplePos x="0" y="0"/>
                      <wp:positionH relativeFrom="column">
                        <wp:posOffset>-49258</wp:posOffset>
                      </wp:positionH>
                      <wp:positionV relativeFrom="paragraph">
                        <wp:posOffset>126365</wp:posOffset>
                      </wp:positionV>
                      <wp:extent cx="3221990" cy="5080"/>
                      <wp:effectExtent l="0" t="0" r="35560" b="33020"/>
                      <wp:wrapNone/>
                      <wp:docPr id="412751069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1990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222F0" id="直線コネクタ 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9.95pt" to="249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376D4"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="00D376D4"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CVDIP見え始め</w:t>
            </w:r>
          </w:p>
          <w:p w14:paraId="58C9624E" w14:textId="3DA04281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3庭</w:t>
            </w:r>
          </w:p>
          <w:p w14:paraId="40CD241A" w14:textId="77777777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_苦難</w:t>
            </w:r>
          </w:p>
          <w:p w14:paraId="4DEE38A3" w14:textId="77777777" w:rsidR="003B3F85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縛られたところ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解放させる苦難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83CC847" w14:textId="275A4AA4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最高を味わう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(偽、本物が区分される苦難)</w:t>
            </w:r>
          </w:p>
          <w:p w14:paraId="3D073BC2" w14:textId="2F69E165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勝利を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ための苦難</w:t>
            </w:r>
          </w:p>
          <w:p w14:paraId="598C607C" w14:textId="77777777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_イエス様の苦難</w:t>
            </w:r>
          </w:p>
          <w:p w14:paraId="33DC96EE" w14:textId="2337CA8D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(権威)を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た苦難(10節)</w:t>
            </w:r>
          </w:p>
          <w:p w14:paraId="3096EA53" w14:textId="2AEB62F1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1)マタ28:16-20天と地の権威で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いつもともに</w:t>
            </w:r>
          </w:p>
          <w:p w14:paraId="552975D2" w14:textId="77777777" w:rsidR="003B3F85" w:rsidRDefault="00D376D4" w:rsidP="0041585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 40日間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</w:p>
          <w:p w14:paraId="28A83F08" w14:textId="686F8E2A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3:21万物を服従させる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</w:p>
          <w:p w14:paraId="24FF2E39" w14:textId="4D2943B3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となって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力（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権能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を回復する苦難</w:t>
            </w:r>
          </w:p>
          <w:p w14:paraId="6C9CF47B" w14:textId="24C596F0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1)神の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御姿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(6節) </w:t>
            </w:r>
            <w:r w:rsidR="004158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しもべの姿</w:t>
            </w:r>
            <w:r w:rsidR="004158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3)十字架で証拠を見せられた。</w:t>
            </w:r>
          </w:p>
          <w:p w14:paraId="1C28CF8F" w14:textId="77777777" w:rsidR="003B3F85" w:rsidRDefault="00D376D4" w:rsidP="0041585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のものがひざまずく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C5C003A" w14:textId="4B3C4429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5)すべての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舌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がキリストを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主と告白</w:t>
            </w:r>
          </w:p>
          <w:p w14:paraId="17F6B913" w14:textId="2BAD5682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神様の方法である世界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弟子を生かすための苦難</w:t>
            </w:r>
          </w:p>
          <w:p w14:paraId="3D20348C" w14:textId="7405D5AD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1)わざわい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強大国にわざわい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臨んでいるので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はやく行って福音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8CC032" w14:textId="41D48181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2)唯一の道を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41585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預言者、王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この3職を味わう弟子</w:t>
            </w:r>
          </w:p>
          <w:p w14:paraId="25910360" w14:textId="5F37D3FC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3)皆さんはキリストの大使-キリストは油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を注がれた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者。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サタンを倒した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王、わざわい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を止めるまことの祭司、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会う道を開かれた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預言者</w:t>
            </w:r>
          </w:p>
          <w:p w14:paraId="7BBC912B" w14:textId="4C547003" w:rsidR="00D376D4" w:rsidRPr="00D376D4" w:rsidRDefault="00D376D4" w:rsidP="00415858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4158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のがやぐら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158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を待つ。</w:t>
            </w:r>
            <w:r w:rsidRPr="0041585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00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を残すことが目標</w:t>
            </w:r>
          </w:p>
          <w:p w14:paraId="60E6B8C8" w14:textId="3E867AA1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1.237やぐら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どこの国が私のやぐら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</w:p>
          <w:p w14:paraId="0803B9DF" w14:textId="33C31B12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庭の私のやぐらは何か</w:t>
            </w:r>
          </w:p>
          <w:p w14:paraId="67007B1F" w14:textId="20C97F50" w:rsidR="00D376D4" w:rsidRPr="00D376D4" w:rsidRDefault="00D376D4" w:rsidP="00D376D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産業のやぐら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280D22D3" w14:textId="053BDA91" w:rsidR="00A2300C" w:rsidRPr="005E7416" w:rsidRDefault="00D376D4" w:rsidP="003B3F8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D376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学業やぐら</w:t>
            </w:r>
            <w:r w:rsidR="003B3F8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D376D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</w:t>
            </w:r>
          </w:p>
        </w:tc>
      </w:tr>
    </w:tbl>
    <w:p w14:paraId="42BFD0FF" w14:textId="77777777" w:rsidR="00BF6102" w:rsidRPr="002E446E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F20E" w14:textId="77777777" w:rsidR="00E42776" w:rsidRDefault="00E42776" w:rsidP="001A01E3">
      <w:r>
        <w:separator/>
      </w:r>
    </w:p>
  </w:endnote>
  <w:endnote w:type="continuationSeparator" w:id="0">
    <w:p w14:paraId="4C919DD9" w14:textId="77777777" w:rsidR="00E42776" w:rsidRDefault="00E42776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2208" w14:textId="77777777" w:rsidR="00E42776" w:rsidRDefault="00E42776" w:rsidP="001A01E3">
      <w:r>
        <w:separator/>
      </w:r>
    </w:p>
  </w:footnote>
  <w:footnote w:type="continuationSeparator" w:id="0">
    <w:p w14:paraId="3ACA5590" w14:textId="77777777" w:rsidR="00E42776" w:rsidRDefault="00E42776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10F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505C"/>
    <w:rsid w:val="001F54D4"/>
    <w:rsid w:val="001F5A21"/>
    <w:rsid w:val="001F629E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4A12"/>
    <w:rsid w:val="0041286B"/>
    <w:rsid w:val="0041319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1BA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5B1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0E49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C69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20AD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974D2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3629"/>
    <w:rsid w:val="00D3485E"/>
    <w:rsid w:val="00D376D4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3D6A"/>
    <w:rsid w:val="00D9495D"/>
    <w:rsid w:val="00D95399"/>
    <w:rsid w:val="00D97DC7"/>
    <w:rsid w:val="00DA14B6"/>
    <w:rsid w:val="00DA167E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2776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42D3"/>
    <w:rsid w:val="00EA532F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9</cp:revision>
  <cp:lastPrinted>2023-08-21T02:20:00Z</cp:lastPrinted>
  <dcterms:created xsi:type="dcterms:W3CDTF">2023-09-17T12:31:00Z</dcterms:created>
  <dcterms:modified xsi:type="dcterms:W3CDTF">2023-09-19T00:32:00Z</dcterms:modified>
</cp:coreProperties>
</file>