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531"/>
        <w:gridCol w:w="567"/>
        <w:gridCol w:w="2694"/>
        <w:gridCol w:w="2480"/>
        <w:gridCol w:w="2906"/>
        <w:gridCol w:w="2268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62D57950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BA2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7110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59B625F3" w:rsidR="009C7939" w:rsidRPr="008C44A2" w:rsidRDefault="001F505C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10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7110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28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8B4D2B" w:rsidRPr="008C44A2" w14:paraId="3FF33DB0" w14:textId="5131082F" w:rsidTr="001506E1">
        <w:tc>
          <w:tcPr>
            <w:tcW w:w="4531" w:type="dxa"/>
          </w:tcPr>
          <w:p w14:paraId="05FAED54" w14:textId="0F37F007" w:rsidR="008B4D2B" w:rsidRPr="008C44A2" w:rsidRDefault="008B4D2B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6D957532" w:rsidR="008B4D2B" w:rsidRPr="008C44A2" w:rsidRDefault="00711096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11096">
              <w:rPr>
                <w:rFonts w:ascii="ＭＳ ゴシック" w:eastAsia="ＭＳ ゴシック" w:hAnsi="ＭＳ ゴシック" w:hint="eastAsia"/>
                <w:sz w:val="18"/>
                <w:szCs w:val="20"/>
              </w:rPr>
              <w:t>次世代を生かす伝道やぐら</w:t>
            </w:r>
            <w:r w:rsidRPr="00711096">
              <w:rPr>
                <w:rFonts w:ascii="ＭＳ ゴシック" w:eastAsia="ＭＳ ゴシック" w:hAnsi="ＭＳ ゴシック"/>
                <w:sz w:val="18"/>
                <w:szCs w:val="20"/>
              </w:rPr>
              <w:t>(ヨハ21:15-18)</w:t>
            </w:r>
          </w:p>
        </w:tc>
        <w:tc>
          <w:tcPr>
            <w:tcW w:w="3261" w:type="dxa"/>
            <w:gridSpan w:val="2"/>
          </w:tcPr>
          <w:p w14:paraId="794378C6" w14:textId="7F19ED9E" w:rsidR="008B4D2B" w:rsidRPr="008C44A2" w:rsidRDefault="008B4D2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8C44A2">
              <w:rPr>
                <w:rFonts w:ascii="ＭＳ ゴシック" w:eastAsia="ＭＳ ゴシック" w:hAnsi="ＭＳ ゴシック" w:hint="eastAsia"/>
                <w:spacing w:val="-4"/>
                <w:sz w:val="14"/>
                <w:szCs w:val="16"/>
              </w:rPr>
              <w:t>レムナント伝道学</w:t>
            </w:r>
          </w:p>
          <w:p w14:paraId="750B9F09" w14:textId="77777777" w:rsidR="00711096" w:rsidRDefault="00711096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1109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レムナントの祈りのやぐら</w:t>
            </w:r>
            <w:r w:rsidRPr="00711096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② </w:t>
            </w:r>
          </w:p>
          <w:p w14:paraId="0E2EE3ED" w14:textId="79E58426" w:rsidR="008B4D2B" w:rsidRPr="008C44A2" w:rsidRDefault="00711096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11096">
              <w:rPr>
                <w:rFonts w:ascii="ＭＳ ゴシック" w:eastAsia="ＭＳ ゴシック" w:hAnsi="ＭＳ ゴシック"/>
                <w:sz w:val="18"/>
                <w:szCs w:val="20"/>
              </w:rPr>
              <w:t>- 神の国のこと(使1:3)</w:t>
            </w:r>
          </w:p>
        </w:tc>
        <w:tc>
          <w:tcPr>
            <w:tcW w:w="5386" w:type="dxa"/>
            <w:gridSpan w:val="2"/>
          </w:tcPr>
          <w:p w14:paraId="53A21EBF" w14:textId="6C0C941C" w:rsidR="008B4D2B" w:rsidRPr="008C44A2" w:rsidRDefault="008B4D2B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△核心</w:t>
            </w:r>
            <w:r w:rsidRPr="008C44A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  <w:r w:rsidR="007110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/Remnant day</w:t>
            </w:r>
          </w:p>
          <w:p w14:paraId="0CE7D5F7" w14:textId="6137C222" w:rsidR="008B4D2B" w:rsidRPr="008C44A2" w:rsidRDefault="00711096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11月学院福音化</w:t>
            </w:r>
          </w:p>
        </w:tc>
        <w:tc>
          <w:tcPr>
            <w:tcW w:w="2268" w:type="dxa"/>
          </w:tcPr>
          <w:p w14:paraId="0270DC3C" w14:textId="2C096F05" w:rsidR="008B4D2B" w:rsidRPr="008C44A2" w:rsidRDefault="008B4D2B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422C6E97" w14:textId="77777777" w:rsidR="00711096" w:rsidRDefault="00711096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11096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散らされた弟子たちの</w:t>
            </w:r>
          </w:p>
          <w:p w14:paraId="6113E21E" w14:textId="6D9682FF" w:rsidR="008B4D2B" w:rsidRPr="008C44A2" w:rsidRDefault="00711096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711096">
              <w:rPr>
                <w:rFonts w:ascii="ＭＳ ゴシック" w:eastAsia="ＭＳ ゴシック" w:hAnsi="ＭＳ ゴシック" w:hint="eastAsia"/>
                <w:sz w:val="18"/>
                <w:szCs w:val="20"/>
              </w:rPr>
              <w:t>時刻表</w:t>
            </w:r>
            <w:r w:rsidRPr="00711096">
              <w:rPr>
                <w:rFonts w:ascii="ＭＳ ゴシック" w:eastAsia="ＭＳ ゴシック" w:hAnsi="ＭＳ ゴシック"/>
                <w:sz w:val="18"/>
                <w:szCs w:val="20"/>
              </w:rPr>
              <w:t>(使11:19)</w:t>
            </w:r>
          </w:p>
        </w:tc>
      </w:tr>
      <w:tr w:rsidR="008B4D2B" w:rsidRPr="008C44A2" w14:paraId="0DACC88B" w14:textId="52D67A14" w:rsidTr="001506E1">
        <w:trPr>
          <w:trHeight w:val="9271"/>
        </w:trPr>
        <w:tc>
          <w:tcPr>
            <w:tcW w:w="4531" w:type="dxa"/>
          </w:tcPr>
          <w:p w14:paraId="0FDF6F90" w14:textId="2A20ADD7" w:rsidR="00D421CB" w:rsidRPr="00D421CB" w:rsidRDefault="00D421CB" w:rsidP="00D421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完全な祈りは聖書に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来るようになって、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神様の絶対可能を見ること。永遠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残る神様のことを味わうこと</w:t>
            </w:r>
          </w:p>
          <w:p w14:paraId="09C7AD4D" w14:textId="4F75A5E0" w:rsidR="00D421CB" w:rsidRPr="00D421CB" w:rsidRDefault="006505B5" w:rsidP="00D421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9753D" wp14:editId="67DA6FC5">
                      <wp:simplePos x="0" y="0"/>
                      <wp:positionH relativeFrom="column">
                        <wp:posOffset>-33383</wp:posOffset>
                      </wp:positionH>
                      <wp:positionV relativeFrom="paragraph">
                        <wp:posOffset>140970</wp:posOffset>
                      </wp:positionV>
                      <wp:extent cx="2797628" cy="696685"/>
                      <wp:effectExtent l="0" t="0" r="22225" b="27305"/>
                      <wp:wrapNone/>
                      <wp:docPr id="18120941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7628" cy="6966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F2FBAB" id="正方形/長方形 1" o:spid="_x0000_s1026" style="position:absolute;left:0;text-align:left;margin-left:-2.65pt;margin-top:11.1pt;width:220.3pt;height:5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Q2gQIAAGcFAAAOAAAAZHJzL2Uyb0RvYy54bWysVN9P2zAQfp+0/8Hy+0jS0QIVKapATJMQ&#10;VMDEs3FsEsnxeWe3affX7+ykacXQHqa9OHbu7ru7735cXm1bwzYKfQO25MVJzpmyEqrGvpX8x/Pt&#10;l3POfBC2EgasKvlOeX61+PzpsnNzNYEaTKWQEYj1886VvA7BzbPMy1q1wp+AU5aEGrAVgZ74llUo&#10;OkJvTTbJ81nWAVYOQSrv6e9NL+SLhK+1kuFBa68CMyWn2EI6MZ2v8cwWl2L+hsLVjRzCEP8QRSsa&#10;S05HqBsRBFtj8wdU20gEDzqcSGgz0LqRKuVA2RT5u2yeauFUyoXI8W6kyf8/WHm/eXIrJBo65+ee&#10;rjGLrcY2fik+tk1k7Uay1DYwST8nZxdnswmVV5JsdjGbnU8jm9nB2qEP3xS0LF5KjlSMxJHY3PnQ&#10;q+5VojMLt40xqSDGso5Av07zZODBNFUURrXUGuraINsIKmrYFoPbIy0KwliK5ZBTuoWdURHC2Eel&#10;WVPFLHoHsd0OmEJKZUPRi2pRqd5VMc3z1DEEP0aRMk6AEVlTkCP2APAxdp//oB9NVerW0XjI/G/G&#10;o0XyDDaMxm1jAT/KzFBWg+def09ST01k6RWq3QoZQj8r3snbhup3J3xYCaThoDGigQ8PdGgDVCcY&#10;bpzVgL8++h/1qWdJyllHw1Zy/3MtUHFmvlvq5ovi9DROZ3qcTs8m9MBjyeuxxK7ba6DSF7RanEzX&#10;qB/M/qoR2hfaC8volUTCSvJdchlw/7gO/RKgzSLVcpnUaCKdCHf2yckIHlmN/fm8fRHohiYO1P73&#10;sB9MMX/Xy71utLSwXAfQTWr0A68D3zTNqXGGzRPXxfE7aR324+I3AAAA//8DAFBLAwQUAAYACAAA&#10;ACEAG1v/TtwAAAAJAQAADwAAAGRycy9kb3ducmV2LnhtbEyPwU7DMAyG70i8Q2Qkblu6FKZRmk5o&#10;Ehc4rZs4Z43XVjRO1aRbeHu8Exzt/9Pvz+U2uUFccAq9Jw2rZQYCqfG2p1bD8fC+2IAI0ZA1gyfU&#10;8IMBttX9XWkK66+0x0sdW8ElFAqjoYtxLKQMTYfOhKUfkTg7+8mZyOPUSjuZK5e7QaosW0tneuIL&#10;nRlx12HzXc9Ow9dmb9tj+qjdZz7vzmodXIpB68eH9PYKImKKfzDc9FkdKnY6+ZlsEIOGxXPOpAal&#10;FAjOn/Lb4sRgvnoBWZXy/wfVLwAAAP//AwBQSwECLQAUAAYACAAAACEAtoM4kv4AAADhAQAAEwAA&#10;AAAAAAAAAAAAAAAAAAAAW0NvbnRlbnRfVHlwZXNdLnhtbFBLAQItABQABgAIAAAAIQA4/SH/1gAA&#10;AJQBAAALAAAAAAAAAAAAAAAAAC8BAABfcmVscy8ucmVsc1BLAQItABQABgAIAAAAIQBhwDQ2gQIA&#10;AGcFAAAOAAAAAAAAAAAAAAAAAC4CAABkcnMvZTJvRG9jLnhtbFBLAQItABQABgAIAAAAIQAbW/9O&#10;3AAAAAkBAAAPAAAAAAAAAAAAAAAAANsEAABkcnMvZG93bnJldi54bWxQSwUGAAAAAAQABADzAAAA&#10;5AUAAAAA&#10;" filled="f" strokecolor="black [3213]" strokeweight=".5pt"/>
                  </w:pict>
                </mc:Fallback>
              </mc:AlternateContent>
            </w:r>
            <w:r w:rsidR="00D421CB" w:rsidRP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生活の中でやぐら</w:t>
            </w:r>
            <w:r w:rsidR="00D421CB" w:rsidRPr="006505B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(見張り人)</w:t>
            </w:r>
            <w:r w:rsidR="00D421CB"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立てるべき</w:t>
            </w:r>
          </w:p>
          <w:p w14:paraId="3A93303C" w14:textId="77777777" w:rsidR="00D421CB" w:rsidRDefault="00D421CB" w:rsidP="00D421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生活の中でやぐら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=神様と私の疎通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332073A1" w14:textId="45431BED" w:rsidR="00D421CB" w:rsidRPr="00D421CB" w:rsidRDefault="00D421CB" w:rsidP="00D421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御座と私がいる世の中に対する疎通</w:t>
            </w:r>
          </w:p>
          <w:p w14:paraId="720CAC32" w14:textId="2C1CBB02" w:rsidR="00D421CB" w:rsidRPr="00D421CB" w:rsidRDefault="00D421CB" w:rsidP="00D421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時空を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他の人が受けられない答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(空前絶後)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ことが重要</w:t>
            </w:r>
          </w:p>
          <w:p w14:paraId="354FAF6B" w14:textId="7338B267" w:rsidR="00D421CB" w:rsidRPr="00D421CB" w:rsidRDefault="00D421CB" w:rsidP="00D421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これを生活の中で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出す見張り人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やぐらを祈りで私の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建てるべき</w:t>
            </w:r>
          </w:p>
          <w:p w14:paraId="4D097303" w14:textId="61211892" w:rsidR="00D421CB" w:rsidRPr="00D421CB" w:rsidRDefault="006505B5" w:rsidP="00D421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B3DB8A" wp14:editId="4AE25620">
                      <wp:simplePos x="0" y="0"/>
                      <wp:positionH relativeFrom="column">
                        <wp:posOffset>-39098</wp:posOffset>
                      </wp:positionH>
                      <wp:positionV relativeFrom="paragraph">
                        <wp:posOffset>15331</wp:posOffset>
                      </wp:positionV>
                      <wp:extent cx="2797628" cy="342900"/>
                      <wp:effectExtent l="0" t="0" r="22225" b="19050"/>
                      <wp:wrapNone/>
                      <wp:docPr id="135836716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7628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356BA" id="正方形/長方形 1" o:spid="_x0000_s1026" style="position:absolute;left:0;text-align:left;margin-left:-3.1pt;margin-top:1.2pt;width:220.3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qlgAIAAGcFAAAOAAAAZHJzL2Uyb0RvYy54bWysVN9P2zAQfp+0/8Hy+0hSCoyqKapATJMQ&#10;IGDi2XVsEsnxeWe3affX7+ykacXQHqa9JLbv7ru7737Mr7atYRuFvgFb8uIk50xZCVVj30r+4+X2&#10;y1fOfBC2EgasKvlOeX61+Pxp3rmZmkANplLICMT6WedKXofgZlnmZa1a4U/AKUtCDdiKQFd8yyoU&#10;HaG3Jpvk+XnWAVYOQSrv6fWmF/JFwtdayfCgtVeBmZJTbCF9MX1X8Zst5mL2hsLVjRzCEP8QRSsa&#10;S05HqBsRBFtj8wdU20gEDzqcSGgz0LqRKuVA2RT5u2yea+FUyoXI8W6kyf8/WHm/eXaPSDR0zs88&#10;HWMWW41t/FN8bJvI2o1kqW1gkh4nF5cX5xMqryTZ6XRymSc2s4O1Qx++KWhZPJQcqRiJI7G584E8&#10;kupeJTqzcNsYkwpiLOtKfn56licDD6apojCqpdZQ1wbZRlBRw7aIRSSsIy26GUuPh5zSKeyMihDG&#10;PinNmipm0TuI7XbAFFIqG4peVItK9a6Ks3zMcYwiuU6AEVlTkCP2APAxdh/zoB9NVerW0XjI/G/G&#10;o0XyDDaMxm1jAT/KzFBWg+def09ST01kaQXV7hEZQj8r3snbhup3J3x4FEjDQWNEAx8e6KMNUJ1g&#10;OHFWA/766D3qU8+SlLOOhq3k/udaoOLMfLfUzZfFdBqnM12mZxcTuuCxZHUssev2Gqj0Ba0WJ9Mx&#10;6gezP2qE9pX2wjJ6JZGwknyXXAbcX65DvwRos0i1XCY1mkgnwp19djKCR1Zjf75sXwW6oYkDtf89&#10;7AdTzN71cq8bLS0s1wF0kxr9wOvAN01zapxh88R1cXxPWof9uPgNAAD//wMAUEsDBBQABgAIAAAA&#10;IQCtMvum2gAAAAcBAAAPAAAAZHJzL2Rvd25yZXYueG1sTI5BT4NAFITvJv6HzTPx1i5SJA3yaEwT&#10;L3oqNj1v2Vcgsm8Ju7T4732e9DaTmcx85W5xg7rSFHrPCE/rBBRx423PLcLx8221BRWiYWsGz4Tw&#10;TQF21f1daQrrb3ygax1bJSMcCoPQxTgWWoemI2fC2o/Ekl385EwUO7XaTuYm427QaZLk2pme5aEz&#10;I+07ar7q2SGctgfbHpf32n1s5v0lzYNbYkB8fFheX0BFWuJfGX7xBR0qYTr7mW1QA8IqT6WJkGag&#10;JM42mYgzwnOega5K/Z+/+gEAAP//AwBQSwECLQAUAAYACAAAACEAtoM4kv4AAADhAQAAEwAAAAAA&#10;AAAAAAAAAAAAAAAAW0NvbnRlbnRfVHlwZXNdLnhtbFBLAQItABQABgAIAAAAIQA4/SH/1gAAAJQB&#10;AAALAAAAAAAAAAAAAAAAAC8BAABfcmVscy8ucmVsc1BLAQItABQABgAIAAAAIQCNGUqlgAIAAGcF&#10;AAAOAAAAAAAAAAAAAAAAAC4CAABkcnMvZTJvRG9jLnhtbFBLAQItABQABgAIAAAAIQCtMvum2gAA&#10;AAcBAAAPAAAAAAAAAAAAAAAAANoEAABkcnMvZG93bnJldi54bWxQSwUGAAAAAAQABADzAAAA4QUA&#10;AAAA&#10;" filled="f" strokecolor="black [3213]" strokeweight=".5pt"/>
                  </w:pict>
                </mc:Fallback>
              </mc:AlternateConten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る力</w:t>
            </w:r>
            <w:r w:rsid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私にあることを知って味わ</w:t>
            </w:r>
            <w:r w:rsid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、神様が</w:t>
            </w:r>
            <w:r w:rsid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私とともにおられる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その力の証人</w:t>
            </w:r>
          </w:p>
          <w:p w14:paraId="7E8E1D71" w14:textId="16221E8C" w:rsidR="00D421CB" w:rsidRPr="00D421CB" w:rsidRDefault="006505B5" w:rsidP="00D421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3F178B" wp14:editId="33B0EB74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127817</wp:posOffset>
                      </wp:positionV>
                      <wp:extent cx="2797628" cy="353786"/>
                      <wp:effectExtent l="0" t="0" r="22225" b="27305"/>
                      <wp:wrapNone/>
                      <wp:docPr id="105643877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7628" cy="3537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3815B" id="正方形/長方形 1" o:spid="_x0000_s1026" style="position:absolute;left:0;text-align:left;margin-left:-2.65pt;margin-top:10.05pt;width:220.3pt;height:27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f+pgQIAAGcFAAAOAAAAZHJzL2Uyb0RvYy54bWysVN9P2zAQfp+0/8Hy+0hSaAsVKapATJMQ&#10;oMHEs3FsEsnxeWe3affX7+ykacXQHqa9OHbu7ru7735cXm1bwzYKfQO25MVJzpmyEqrGvpX8x/Pt&#10;l3POfBC2EgasKvlOeX61/PzpsnMLNYEaTKWQEYj1i86VvA7BLbLMy1q1wp+AU5aEGrAVgZ74llUo&#10;OkJvTTbJ81nWAVYOQSrv6e9NL+TLhK+1kuFBa68CMyWn2EI6MZ2v8cyWl2LxhsLVjRzCEP8QRSsa&#10;S05HqBsRBFtj8wdU20gEDzqcSGgz0LqRKuVA2RT5u2yeauFUyoXI8W6kyf8/WHm/eXKPSDR0zi88&#10;XWMWW41t/FJ8bJvI2o1kqW1gkn5O5hfz2YTKK0l2Oj2dn88im9nB2qEPXxW0LF5KjlSMxJHY3PnQ&#10;q+5VojMLt40xqSDGsq7ks9Npngw8mKaKwqiWWkNdG2QbQUUN22Jwe6RFQRhLsRxySrewMypCGPtd&#10;adZUMYveQWy3A6aQUtlQ9KJaVKp3VUzzPHUMwY9RpIwTYETWFOSIPQB8jN3nP+hHU5W6dTQeMv+b&#10;8WiRPIMNo3HbWMCPMjOU1eC519+T1FMTWXqFaveIDKGfFe/kbUP1uxM+PAqk4aAxooEPD3RoA1Qn&#10;GG6c1YC/Pvof9alnScpZR8NWcv9zLVBxZr5Z6uaL4uwsTmd6nE3nE3rgseT1WGLX7TVQ6QtaLU6m&#10;a9QPZn/VCO0L7YVV9EoiYSX5LrkMuH9ch34J0GaRarVKajSRToQ7++RkBI+sxv583r4IdEMTB2r/&#10;e9gPpli86+VeN1paWK0D6CY1+oHXgW+a5tQ4w+aJ6+L4nbQO+3H5GwAA//8DAFBLAwQUAAYACAAA&#10;ACEAl/RC+dwAAAAIAQAADwAAAGRycy9kb3ducmV2LnhtbEyPwU7DMBBE70j8g7WVuLVOE1qikE2F&#10;KnGBU0PF2Y23SdR4HcVOa/4e9wTH2RnNvC13wQziSpPrLSOsVwkI4sbqnluE49f7MgfhvGKtBsuE&#10;8EMOdtXjQ6kKbW98oGvtWxFL2BUKofN+LKR0TUdGuZUdiaN3tpNRPsqplXpSt1huBpkmyVYa1XNc&#10;6NRI+46aSz0bhO/8oNtj+KjNZzbvz+nWmeAd4tMivL2C8BT8Xxju+BEdqsh0sjNrJwaE5SaLSYQ0&#10;WYOI/nN2P5wQXjY5yKqU/x+ofgEAAP//AwBQSwECLQAUAAYACAAAACEAtoM4kv4AAADhAQAAEwAA&#10;AAAAAAAAAAAAAAAAAAAAW0NvbnRlbnRfVHlwZXNdLnhtbFBLAQItABQABgAIAAAAIQA4/SH/1gAA&#10;AJQBAAALAAAAAAAAAAAAAAAAAC8BAABfcmVscy8ucmVsc1BLAQItABQABgAIAAAAIQA+1f+pgQIA&#10;AGcFAAAOAAAAAAAAAAAAAAAAAC4CAABkcnMvZTJvRG9jLnhtbFBLAQItABQABgAIAAAAIQCX9EL5&#10;3AAAAAgBAAAPAAAAAAAAAAAAAAAAANsEAABkcnMvZG93bnJldi54bWxQSwUGAAAAAAQABADzAAAA&#10;5AUAAAAA&#10;" filled="f" strokecolor="black [3213]" strokeweight=".5pt"/>
                  </w:pict>
                </mc:Fallback>
              </mc:AlternateContent>
            </w:r>
            <w:r w:rsid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じっとしていても世界化</w:t>
            </w:r>
          </w:p>
          <w:p w14:paraId="4552B1A9" w14:textId="0A5A0179" w:rsidR="00D421CB" w:rsidRPr="00D421CB" w:rsidRDefault="00D421CB" w:rsidP="00D421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礼拝、祈って出てくる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ただを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発見し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。唯一性を待ちなさい。必ず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再創造に挑戦し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話せば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良い。</w:t>
            </w:r>
          </w:p>
          <w:p w14:paraId="23FA6F09" w14:textId="611450A4" w:rsidR="00D421CB" w:rsidRPr="00D421CB" w:rsidRDefault="006505B5" w:rsidP="00D421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6E344F" wp14:editId="4A59E5E3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15331</wp:posOffset>
                      </wp:positionV>
                      <wp:extent cx="2797628" cy="843643"/>
                      <wp:effectExtent l="0" t="0" r="22225" b="13970"/>
                      <wp:wrapNone/>
                      <wp:docPr id="70271941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7628" cy="8436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1E4D6" id="正方形/長方形 1" o:spid="_x0000_s1026" style="position:absolute;left:0;text-align:left;margin-left:-2.65pt;margin-top:1.2pt;width:220.3pt;height:6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ZugQIAAGcFAAAOAAAAZHJzL2Uyb0RvYy54bWysVN9P2zAQfp+0/8Hy+0hSSoGKFFUgpkkI&#10;qsHEs3FsEsnxeWe3affX7+ykacXQHqa9OHbu7ru7735cXW9bwzYKfQO25MVJzpmyEqrGvpX8x/Pd&#10;lwvOfBC2EgasKvlOeX69+PzpqnNzNYEaTKWQEYj1886VvA7BzbPMy1q1wp+AU5aEGrAVgZ74llUo&#10;OkJvTTbJ81nWAVYOQSrv6e9tL+SLhK+1kuFRa68CMyWn2EI6MZ2v8cwWV2L+hsLVjRzCEP8QRSsa&#10;S05HqFsRBFtj8wdU20gEDzqcSGgz0LqRKuVA2RT5u2yeauFUyoXI8W6kyf8/WPmweXIrJBo65+ee&#10;rjGLrcY2fik+tk1k7Uay1DYwST8n55fnswmVV5LsYno6m55GNrODtUMfvipoWbyUHKkYiSOxufeh&#10;V92rRGcW7hpjUkGMZV3JZ6dneTLwYJoqCqNaag11Y5BtBBU1bIvB7ZEWBWEsxXLIKd3CzqgIYex3&#10;pVlTxSx6B7HdDphCSmVD0YtqUaneVXGW56ljCH6MImWcACOypiBH7AHgY+w+/0E/mqrUraPxkPnf&#10;jEeL5BlsGI3bxgJ+lJmhrAbPvf6epJ6ayNIrVLsVMoR+VryTdw3V7174sBJIw0FjRAMfHunQBqhO&#10;MNw4qwF/ffQ/6lPPkpSzjoat5P7nWqDizHyz1M2XxXQapzM9pmfnE3rgseT1WGLX7Q1Q6QtaLU6m&#10;a9QPZn/VCO0L7YVl9EoiYSX5LrkMuH/chH4J0GaRarlMajSRToR7++RkBI+sxv583r4IdEMTB2r/&#10;B9gPppi/6+VeN1paWK4D6CY1+oHXgW+a5tQ4w+aJ6+L4nbQO+3HxGwAA//8DAFBLAwQUAAYACAAA&#10;ACEArxPA1doAAAAIAQAADwAAAGRycy9kb3ducmV2LnhtbEyPwW7CMBBE75X4B2uRegOnCUUojYMq&#10;pF7aEwH1bOIliRqvo9gB9++7OZXbjuZpdqbYR9uLG46+c6TgZZ2AQKqd6ahRcD59rHYgfNBkdO8I&#10;Ffyih325eCp0btydjnirQiM4hHyuFbQhDLmUvm7Rar92AxJ7VzdaHViOjTSjvnO47WWaJFtpdUf8&#10;odUDHlqsf6rJKvjeHU1zjp+V/cqmwzXdehuDV+p5Gd/fQASM4R+GuT5Xh5I7XdxExoteweo1Y1JB&#10;ugHB9iab9YW5+ZBlIR8HlH8AAAD//wMAUEsBAi0AFAAGAAgAAAAhALaDOJL+AAAA4QEAABMAAAAA&#10;AAAAAAAAAAAAAAAAAFtDb250ZW50X1R5cGVzXS54bWxQSwECLQAUAAYACAAAACEAOP0h/9YAAACU&#10;AQAACwAAAAAAAAAAAAAAAAAvAQAAX3JlbHMvLnJlbHNQSwECLQAUAAYACAAAACEA8ph2boECAABn&#10;BQAADgAAAAAAAAAAAAAAAAAuAgAAZHJzL2Uyb0RvYy54bWxQSwECLQAUAAYACAAAACEArxPA1doA&#10;AAAIAQAADwAAAAAAAAAAAAAAAADbBAAAZHJzL2Rvd25yZXYueG1sUEsFBgAAAAAEAAQA8wAAAOIF&#10;AAAAAA==&#10;" filled="f" strokecolor="black [3213]" strokeweight=".5pt"/>
                  </w:pict>
                </mc:Fallback>
              </mc:AlternateContent>
            </w:r>
            <w:r w:rsidR="00D421CB"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</w:t>
            </w:r>
            <w:r w:rsid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やぐらが</w:t>
            </w:r>
            <w:r w:rsid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られる。キリストが</w:t>
            </w:r>
            <w:r w:rsid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たやぐらだけ</w:t>
            </w:r>
            <w:r w:rsid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が生じるべき。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、見張り人になる。</w:t>
            </w:r>
          </w:p>
          <w:p w14:paraId="48FAE9FC" w14:textId="5215DAEF" w:rsidR="00D421CB" w:rsidRPr="00D421CB" w:rsidRDefault="00D421CB" w:rsidP="00D421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必ずキリストが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旅程を行く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が残りの者、巡礼者、暗闇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勢力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勝つ征服者</w:t>
            </w:r>
          </w:p>
          <w:p w14:paraId="4113B73F" w14:textId="757133CF" w:rsidR="00D421CB" w:rsidRPr="00D421CB" w:rsidRDefault="00D421CB" w:rsidP="00D421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つが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絶対産業が見える。光の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経済が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回復する。</w:t>
            </w:r>
          </w:p>
          <w:p w14:paraId="2C69CDBF" w14:textId="61885185" w:rsidR="00D421CB" w:rsidRPr="00D421CB" w:rsidRDefault="00D421CB" w:rsidP="00D421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(使1:8)</w:t>
            </w:r>
          </w:p>
          <w:p w14:paraId="7206D467" w14:textId="09840A27" w:rsidR="00D421CB" w:rsidRPr="00D421CB" w:rsidRDefault="00D421CB" w:rsidP="00D421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レムナントに産業人が産業を通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教会と次世代に証人になること</w:t>
            </w:r>
          </w:p>
          <w:p w14:paraId="0B0F6038" w14:textId="77777777" w:rsidR="00D421CB" w:rsidRPr="00D421CB" w:rsidRDefault="00D421CB" w:rsidP="00D421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_次世代の前に</w:t>
            </w:r>
          </w:p>
          <w:p w14:paraId="3AB69608" w14:textId="29863AAF" w:rsidR="00D421CB" w:rsidRPr="00D421CB" w:rsidRDefault="00D421CB" w:rsidP="00D421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神様が準備された未来</w:t>
            </w:r>
          </w:p>
          <w:p w14:paraId="13D5D364" w14:textId="77777777" w:rsidR="00D421CB" w:rsidRDefault="00D421CB" w:rsidP="006505B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1)マタ18:1-10子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たちを祝福</w:t>
            </w:r>
          </w:p>
          <w:p w14:paraId="09A69131" w14:textId="005ECFCA" w:rsidR="00D421CB" w:rsidRPr="00D421CB" w:rsidRDefault="00D421CB" w:rsidP="006505B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2)ルカ23:28子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たちのために泣きなさい。</w:t>
            </w:r>
          </w:p>
          <w:p w14:paraId="561CC7EF" w14:textId="65030CE1" w:rsidR="00D421CB" w:rsidRPr="00D421CB" w:rsidRDefault="00D421CB" w:rsidP="006505B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21:15-18復活して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子羊を飼い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なさい。</w:t>
            </w:r>
          </w:p>
          <w:p w14:paraId="5C86C75D" w14:textId="428F5B54" w:rsidR="00D421CB" w:rsidRPr="00D421CB" w:rsidRDefault="00D421CB" w:rsidP="006505B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4)マタ27:25ユダヤ人が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血の値を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の上に回せ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私たちは次世代に何を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伝える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べきか契約を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握るべき</w:t>
            </w:r>
          </w:p>
          <w:p w14:paraId="372E9776" w14:textId="05257A73" w:rsidR="00D421CB" w:rsidRPr="00D421CB" w:rsidRDefault="00D421CB" w:rsidP="006505B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次世代にやぐらを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建てるほど、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。目的はレムナント、中間の役割を産業人がした。</w:t>
            </w:r>
          </w:p>
          <w:p w14:paraId="11756129" w14:textId="742E0D65" w:rsidR="00D421CB" w:rsidRPr="00D421CB" w:rsidRDefault="00D421CB" w:rsidP="006505B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17:1ヤソン、キリストの当為性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教え</w:t>
            </w:r>
          </w:p>
          <w:p w14:paraId="5F1D2CD2" w14:textId="5B9505F7" w:rsidR="00D421CB" w:rsidRPr="00D421CB" w:rsidRDefault="00D421CB" w:rsidP="006505B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18:4プリス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キラ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、礼拝と祈りを教え</w:t>
            </w:r>
          </w:p>
          <w:p w14:paraId="7D4D66B3" w14:textId="23DC6997" w:rsidR="00D421CB" w:rsidRPr="00D421CB" w:rsidRDefault="00D421CB" w:rsidP="006505B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19:8別に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てた弟子、神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国がレムナントの基準</w:t>
            </w:r>
          </w:p>
          <w:p w14:paraId="040BEE13" w14:textId="59CB81CC" w:rsidR="00D421CB" w:rsidRPr="00D421CB" w:rsidRDefault="00D421CB" w:rsidP="00D421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</w:p>
          <w:p w14:paraId="58B90C7E" w14:textId="75D4FFF1" w:rsidR="00D421CB" w:rsidRPr="00D421CB" w:rsidRDefault="00D421CB" w:rsidP="006505B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1)70年にイスラエルが滅びるの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初代教会がこれ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に備えた</w:t>
            </w:r>
          </w:p>
          <w:p w14:paraId="6859DF45" w14:textId="14E42048" w:rsidR="00D421CB" w:rsidRPr="00D421CB" w:rsidRDefault="00D421CB" w:rsidP="006505B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2)79年にローマの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ンペイ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噴火。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偶然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だと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見ない。</w:t>
            </w:r>
          </w:p>
          <w:p w14:paraId="4B3DAD2D" w14:textId="49395B9B" w:rsidR="00D421CB" w:rsidRPr="00D421CB" w:rsidRDefault="00D421CB" w:rsidP="006505B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3)313年にローマがキリスト教を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国教として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宣言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その後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もっと大き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起こるとき、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ができる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</w:t>
            </w:r>
          </w:p>
          <w:p w14:paraId="18296893" w14:textId="5D5F4CFE" w:rsidR="00D421CB" w:rsidRPr="00D421CB" w:rsidRDefault="006505B5" w:rsidP="00D421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A822A1" wp14:editId="45BB4336">
                      <wp:simplePos x="0" y="0"/>
                      <wp:positionH relativeFrom="column">
                        <wp:posOffset>-49984</wp:posOffset>
                      </wp:positionH>
                      <wp:positionV relativeFrom="paragraph">
                        <wp:posOffset>120559</wp:posOffset>
                      </wp:positionV>
                      <wp:extent cx="2797628" cy="375557"/>
                      <wp:effectExtent l="0" t="0" r="22225" b="24765"/>
                      <wp:wrapNone/>
                      <wp:docPr id="114038447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7628" cy="3755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16779" id="正方形/長方形 1" o:spid="_x0000_s1026" style="position:absolute;left:0;text-align:left;margin-left:-3.95pt;margin-top:9.5pt;width:220.3pt;height:29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HHgQIAAGcFAAAOAAAAZHJzL2Uyb0RvYy54bWysVN9P2zAQfp+0/8Hy+0hSKB0VKapATJMQ&#10;VMDEs3FsEsnxeWe3affX7+ykacXQHqa9OHbu7ru7735cXm1bwzYKfQO25MVJzpmyEqrGvpX8x/Pt&#10;l6+c+SBsJQxYVfKd8vxq8fnTZefmagI1mEohIxDr550reR2Cm2eZl7VqhT8BpywJNWArAj3xLatQ&#10;dITemmyS5+dZB1g5BKm8p783vZAvEr7WSoYHrb0KzJScYgvpxHS+xjNbXIr5GwpXN3IIQ/xDFK1o&#10;LDkdoW5EEGyNzR9QbSMRPOhwIqHNQOtGqpQDZVPk77J5qoVTKRcix7uRJv//YOX95smtkGjonJ97&#10;usYsthrb+KX42DaRtRvJUtvAJP2czC5m5xMqryTZ6Ww6nc4im9nB2qEP3xS0LF5KjlSMxJHY3PnQ&#10;q+5VojMLt40xqSDGsq7k56fTPBl4ME0VhVEttYa6Nsg2gooatsXg9kiLgjCWYjnklG5hZ1SEMPZR&#10;adZUMYveQWy3A6aQUtlQ9KJaVKp3VUzzPHUMwY9RpIwTYETWFOSIPQB8jN3nP+hHU5W6dTQeMv+b&#10;8WiRPIMNo3HbWMCPMjOU1eC519+T1FMTWXqFardChtDPinfytqH63QkfVgJpOGiMaODDAx3aANUJ&#10;hhtnNeCvj/5HfepZknLW0bCV3P9cC1Scme+WuvmiODuL05keZ9PZhB54LHk9lth1ew1U+oJWi5Pp&#10;GvWD2V81QvtCe2EZvZJIWEm+Sy4D7h/XoV8CtFmkWi6TGk2kE+HOPjkZwSOrsT+fty8C3dDEgdr/&#10;HvaDKebvernXjZYWlusAukmNfuB14JumOTXOsHniujh+J63Dflz8BgAA//8DAFBLAwQUAAYACAAA&#10;ACEALnrrMtwAAAAIAQAADwAAAGRycy9kb3ducmV2LnhtbEyPwU7DMBBE70j8g7VI3FqnKWrSEKdC&#10;lbiUU0PF2Y23SUS8jmKnNX/f5QTHnRnNvil30Q7iipPvHSlYLRMQSI0zPbUKTp/vixyED5qMHhyh&#10;gh/0sKseH0pdGHejI17r0AouIV9oBV0IYyGlbzq02i/diMTexU1WBz6nVppJ37jcDjJNko20uif+&#10;0OkR9x023/VsFXzlR9Oe4qG2H+t5f0k33sbglXp+im+vIALG8BeGX3xGh4qZzm4m48WgYJFtOcn6&#10;liex/7JOMxBnBVm+AlmV8v+A6g4AAP//AwBQSwECLQAUAAYACAAAACEAtoM4kv4AAADhAQAAEwAA&#10;AAAAAAAAAAAAAAAAAAAAW0NvbnRlbnRfVHlwZXNdLnhtbFBLAQItABQABgAIAAAAIQA4/SH/1gAA&#10;AJQBAAALAAAAAAAAAAAAAAAAAC8BAABfcmVscy8ucmVsc1BLAQItABQABgAIAAAAIQCGvoHHgQIA&#10;AGcFAAAOAAAAAAAAAAAAAAAAAC4CAABkcnMvZTJvRG9jLnhtbFBLAQItABQABgAIAAAAIQAueusy&#10;3AAAAAgBAAAPAAAAAAAAAAAAAAAAANsEAABkcnMvZG93bnJldi54bWxQSwUGAAAAAAQABADzAAAA&#10;5AUAAAAA&#10;" filled="f" strokecolor="black [3213]" strokeweight=".5pt"/>
                  </w:pict>
                </mc:Fallback>
              </mc:AlternateConten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="00D421CB"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_どの程度祈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るのか</w:t>
            </w:r>
          </w:p>
          <w:p w14:paraId="079D7EFC" w14:textId="113946D6" w:rsidR="00D421CB" w:rsidRPr="00D421CB" w:rsidRDefault="00D421CB" w:rsidP="00D421C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7やぐらがプラットフォームになる時まで、7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旅程が見張り台になる時まで</w:t>
            </w:r>
          </w:p>
          <w:p w14:paraId="4968D37D" w14:textId="205A07DA" w:rsidR="008B4D2B" w:rsidRPr="008C44A2" w:rsidRDefault="00D421CB" w:rsidP="00D421C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伝道現場に行って絶対にすべき道しるべ三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がアンテナ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7FEFC35F" w14:textId="77777777" w:rsid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tbl>
            <w:tblPr>
              <w:tblStyle w:val="a3"/>
              <w:tblW w:w="3146" w:type="dxa"/>
              <w:tblLayout w:type="fixed"/>
              <w:tblLook w:val="04A0" w:firstRow="1" w:lastRow="0" w:firstColumn="1" w:lastColumn="0" w:noHBand="0" w:noVBand="1"/>
            </w:tblPr>
            <w:tblGrid>
              <w:gridCol w:w="1019"/>
              <w:gridCol w:w="2127"/>
            </w:tblGrid>
            <w:tr w:rsidR="006505B5" w14:paraId="72F428B6" w14:textId="77777777" w:rsidTr="006505B5">
              <w:tc>
                <w:tcPr>
                  <w:tcW w:w="1019" w:type="dxa"/>
                </w:tcPr>
                <w:p w14:paraId="2B29F19A" w14:textId="678BC0BE" w:rsidR="006505B5" w:rsidRDefault="006505B5" w:rsidP="007D6CAA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瞑想</w:t>
                  </w:r>
                </w:p>
              </w:tc>
              <w:tc>
                <w:tcPr>
                  <w:tcW w:w="2127" w:type="dxa"/>
                </w:tcPr>
                <w:p w14:paraId="032664C2" w14:textId="1A4B0293" w:rsidR="006505B5" w:rsidRDefault="006505B5" w:rsidP="007D6CAA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黙想</w:t>
                  </w:r>
                </w:p>
              </w:tc>
            </w:tr>
            <w:tr w:rsidR="006505B5" w14:paraId="2A808D9C" w14:textId="77777777" w:rsidTr="006505B5">
              <w:tc>
                <w:tcPr>
                  <w:tcW w:w="1019" w:type="dxa"/>
                </w:tcPr>
                <w:p w14:paraId="2252104F" w14:textId="77777777" w:rsidR="006505B5" w:rsidRDefault="006505B5" w:rsidP="007D6CAA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主人-私</w:t>
                  </w:r>
                </w:p>
                <w:p w14:paraId="57830123" w14:textId="77777777" w:rsidR="006505B5" w:rsidRDefault="006505B5" w:rsidP="007D6CAA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呪文-刻印</w:t>
                  </w:r>
                </w:p>
                <w:p w14:paraId="1BCABDD7" w14:textId="661C9A47" w:rsidR="006505B5" w:rsidRDefault="006505B5" w:rsidP="007D6CAA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ネフィリム</w:t>
                  </w:r>
                </w:p>
              </w:tc>
              <w:tc>
                <w:tcPr>
                  <w:tcW w:w="2127" w:type="dxa"/>
                </w:tcPr>
                <w:p w14:paraId="203CE1B2" w14:textId="77777777" w:rsidR="006505B5" w:rsidRDefault="006505B5" w:rsidP="007D6CAA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黙想-王（呼吸）</w:t>
                  </w:r>
                </w:p>
                <w:p w14:paraId="4DAB7541" w14:textId="77777777" w:rsidR="006505B5" w:rsidRDefault="006505B5" w:rsidP="007D6CAA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みことば-たましい（暗唱）</w:t>
                  </w:r>
                </w:p>
                <w:p w14:paraId="4BE1A4EA" w14:textId="5C1D21DD" w:rsidR="006505B5" w:rsidRDefault="006505B5" w:rsidP="007D6CAA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生活-学業（祈り）</w:t>
                  </w:r>
                </w:p>
              </w:tc>
            </w:tr>
          </w:tbl>
          <w:p w14:paraId="3441721B" w14:textId="77777777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64F81F2" w14:textId="3D124DE0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世の国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(衣食住)</w:t>
            </w:r>
          </w:p>
          <w:p w14:paraId="7C434C6B" w14:textId="64876969" w:rsidR="00D421CB" w:rsidRPr="00D421CB" w:rsidRDefault="00D421CB" w:rsidP="007D6CA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Pr="007D6CA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創3:4-5 (私) 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-私の考えより神様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考え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とみこころ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を先に尋ね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</w:t>
            </w:r>
          </w:p>
          <w:p w14:paraId="39040EB8" w14:textId="4E40068F" w:rsidR="00D421CB" w:rsidRPr="00D421CB" w:rsidRDefault="00D421CB" w:rsidP="007D6CA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Pr="007D6CA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創6:4-5 (ネフィリム) 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中心に接近すれば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="006505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もが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引っかかることを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知ってネフィリム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にする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A190B24" w14:textId="1AE9C534" w:rsidR="00D421CB" w:rsidRPr="00D421CB" w:rsidRDefault="00D421CB" w:rsidP="007D6CA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Pr="007D6CA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創11:1-8 (バベルの塔)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-成功という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言葉に引っかからない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いなくて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サタンが活用する。</w:t>
            </w:r>
          </w:p>
          <w:p w14:paraId="04A85359" w14:textId="44E847A1" w:rsidR="00D421CB" w:rsidRPr="00D421CB" w:rsidRDefault="00D421CB" w:rsidP="007D6CA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サタンの国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(世の国利用) -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信徒はここに仕える</w:t>
            </w:r>
          </w:p>
          <w:p w14:paraId="2B86E573" w14:textId="1AED85DD" w:rsidR="00D421CB" w:rsidRPr="00D421CB" w:rsidRDefault="00D421CB" w:rsidP="007D6CAA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1)落とし穴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2)枠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罠で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縛っておいたので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解放されなければ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治せ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0A0E59E1" w14:textId="608D4AAB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(解放-回復)</w:t>
            </w:r>
          </w:p>
          <w:p w14:paraId="639AB1D3" w14:textId="56E52EE0" w:rsidR="00D421CB" w:rsidRPr="00D421CB" w:rsidRDefault="00D421CB" w:rsidP="007D6CA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3:16ここ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解放されること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一つしかない。</w:t>
            </w:r>
          </w:p>
          <w:p w14:paraId="1177A80E" w14:textId="3DB96CD3" w:rsidR="00D421CB" w:rsidRPr="00D421CB" w:rsidRDefault="007D6CAA" w:rsidP="007D6CA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は、そのひとり子をお与えになったほどに世を愛された」</w:t>
            </w:r>
          </w:p>
          <w:p w14:paraId="06BFD5C2" w14:textId="32F350CC" w:rsidR="00D421CB" w:rsidRPr="00D421CB" w:rsidRDefault="00D421CB" w:rsidP="007D6CAA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14:6サタンの国から抜け出す道。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「わたしが道であり、真理であり、いのちなのです」</w:t>
            </w:r>
          </w:p>
          <w:p w14:paraId="031F5FF7" w14:textId="3D144610" w:rsidR="00D421CB" w:rsidRPr="00D421CB" w:rsidRDefault="00D421CB" w:rsidP="007D6CA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1:3この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から解放されて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祝福を味わう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63B9E906" w14:textId="77777777" w:rsidR="007D6CAA" w:rsidRDefault="00D421CB" w:rsidP="007D6CA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△教会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通って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いても、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福音を分からなければ創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章にい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5AFEB5D5" w14:textId="7D49D3E2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_レムナント7人が受けた答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5D9B3FD1" w14:textId="50FC58B7" w:rsidR="00D421CB" w:rsidRPr="00D421CB" w:rsidRDefault="00D421CB" w:rsidP="007D6CA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17:1なぜキリスト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なのか。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出すとき、御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名が重要だ。</w:t>
            </w:r>
          </w:p>
          <w:p w14:paraId="3F24D092" w14:textId="4C2167A7" w:rsidR="00D421CB" w:rsidRPr="00D421CB" w:rsidRDefault="00D421CB" w:rsidP="007D6CA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18:4なぜ安息日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なのか。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とても重要な礼拝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を説明した。</w:t>
            </w:r>
          </w:p>
          <w:p w14:paraId="558631AF" w14:textId="12BFD628" w:rsidR="008B4D2B" w:rsidRPr="008C44A2" w:rsidRDefault="00D421CB" w:rsidP="007D6CA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19:8なぜ大胆に神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ことを説明したのか。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レムナントが答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受ける基準である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9CDCE3" w14:textId="0B1EF312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 24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キリスト(祈り)</w:t>
            </w:r>
            <w:r w:rsidRPr="00B922F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完全福音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 xml:space="preserve"> </w:t>
            </w:r>
            <w:r w:rsidRPr="00B922F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味わう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 xml:space="preserve"> </w:t>
            </w:r>
            <w:r w:rsidRPr="00B922F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完全な祈り</w:t>
            </w:r>
          </w:p>
          <w:p w14:paraId="05FF5D18" w14:textId="3DDF670B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神様と私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7やぐら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勢力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を崩す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237の答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- 7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旅程</w:t>
            </w:r>
          </w:p>
          <w:p w14:paraId="7C11E997" w14:textId="32BE7222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天地開闢が起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こる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時刻表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3道しるべ</w:t>
            </w:r>
          </w:p>
          <w:p w14:paraId="563B4502" w14:textId="1391EDCA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△完全福音していると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このような人々と次世代を付けられるだろう。</w:t>
            </w:r>
          </w:p>
          <w:p w14:paraId="3AD34102" w14:textId="58E17A4D" w:rsidR="00D421CB" w:rsidRPr="00B922F8" w:rsidRDefault="00D421CB" w:rsidP="00B922F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</w:pPr>
            <w:r w:rsidRP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集中方法</w:t>
            </w:r>
            <w:r w:rsidR="007D6CAA" w:rsidRP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-</w:t>
            </w:r>
            <w:r w:rsidRPr="00B922F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呼吸祈り24</w:t>
            </w:r>
          </w:p>
          <w:p w14:paraId="5571B70D" w14:textId="77777777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068858F3" w14:textId="5BAFF543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1課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テトス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-レムナントは</w:t>
            </w:r>
            <w:r w:rsidRPr="00B922F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宣教師、牧会者、専門</w:t>
            </w:r>
            <w:r w:rsidR="007D6CAA" w:rsidRP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家</w:t>
            </w:r>
            <w:r w:rsidRPr="00B922F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宣教師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の中の一つ</w:t>
            </w:r>
          </w:p>
          <w:p w14:paraId="37EA0392" w14:textId="179EDF06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残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た者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テト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1:4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真のわが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子) -レムナントは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牧会者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の祈り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いれば良い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EA0979C" w14:textId="38495615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メッセージ伝達者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やぐらを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る者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-使命</w:t>
            </w:r>
          </w:p>
          <w:p w14:paraId="4F683261" w14:textId="1A5AFC47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課オネシモ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-崩れた者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大丈夫だ。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起き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上がれ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ば良い。</w:t>
            </w:r>
          </w:p>
          <w:p w14:paraId="17882B4A" w14:textId="36E0583B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オネシモのように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起き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上がり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さえすれば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もっと大き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人物になる。</w:t>
            </w:r>
          </w:p>
          <w:p w14:paraId="67C2D2A5" w14:textId="75E331FE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赦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悔い改め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ること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ができる必要がある。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それが福音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持った者だ。</w:t>
            </w:r>
          </w:p>
          <w:p w14:paraId="0925167E" w14:textId="2A1E6B60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ピレモン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が仕える教会の監督になった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オネシモ</w:t>
            </w:r>
          </w:p>
          <w:p w14:paraId="1F3AADBA" w14:textId="0C4F65E9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の人がどのように変わるか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分からない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ので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私の基準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見たり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むやみに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判断してはならない。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それが福音だ。</w:t>
            </w:r>
          </w:p>
          <w:p w14:paraId="29277257" w14:textId="0FA074AD" w:rsidR="00D421CB" w:rsidRPr="00D421CB" w:rsidRDefault="00B922F8" w:rsidP="00B922F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A8CCDE" wp14:editId="52D56C53">
                      <wp:simplePos x="0" y="0"/>
                      <wp:positionH relativeFrom="column">
                        <wp:posOffset>36739</wp:posOffset>
                      </wp:positionH>
                      <wp:positionV relativeFrom="paragraph">
                        <wp:posOffset>125095</wp:posOffset>
                      </wp:positionV>
                      <wp:extent cx="2084615" cy="255814"/>
                      <wp:effectExtent l="0" t="0" r="11430" b="11430"/>
                      <wp:wrapNone/>
                      <wp:docPr id="8714689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615" cy="2558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486A97" id="正方形/長方形 2" o:spid="_x0000_s1026" style="position:absolute;left:0;text-align:left;margin-left:2.9pt;margin-top:9.85pt;width:164.15pt;height:20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HQgQIAAGcFAAAOAAAAZHJzL2Uyb0RvYy54bWysVE1v2zAMvQ/YfxB0X21nSdcFdYqgRYcB&#10;RVu0HXpWZCk2IIsapcTJfv0o2XGCrthh2EWWTPKRfPy4vNq1hm0V+gZsyYuznDNlJVSNXZf8x8vt&#10;pwvOfBC2EgasKvleeX61+PjhsnNzNYEaTKWQEYj1886VvA7BzbPMy1q1wp+BU5aEGrAVgZ64zioU&#10;HaG3Jpvk+XnWAVYOQSrv6e9NL+SLhK+1kuFBa68CMyWn2EI6MZ2reGaLSzFfo3B1I4cwxD9E0YrG&#10;ktMR6kYEwTbY/AHVNhLBgw5nEtoMtG6kSjlQNkX+JpvnWjiVciFyvBtp8v8PVt5vn90jEg2d83NP&#10;15jFTmMbvxQf2yWy9iNZaheYpJ+T/GJ6Xsw4kySbzGYXxTSymR2tHfrwTUHL4qXkSMVIHIntnQ+9&#10;6kElOrNw2xiTCmIs60p+/nmWJwMPpqmiMKql1lDXBtlWUFHDrhjcnmhREMZSLMec0i3sjYoQxj4p&#10;zZoqZtE7iO12xBRSKhuKXlSLSvWuilmep44h+DGKlHECjMiaghyxB4D3sfv8B/1oqlK3jsZD5n8z&#10;Hi2SZ7BhNG4bC/heZoayGjz3+geSemoiSyuo9o/IEPpZ8U7eNlS/O+HDo0AaDhojGvjwQIc2QHWC&#10;4cZZDfjrvf9Rn3qWpJx1NGwl9z83AhVn5rulbv5aTKdxOtNjOvsyoQeeSlanErtpr4FKX9BqcTJd&#10;o34wh6tGaF9pLyyjVxIJK8l3yWXAw+M69EuANotUy2VSo4l0ItzZZycjeGQ19ufL7lWgG5o4UPvf&#10;w2EwxfxNL/e60dLCchNAN6nRj7wOfNM0p8YZNk9cF6fvpHXcj4vfAAAA//8DAFBLAwQUAAYACAAA&#10;ACEAjnzfJNsAAAAHAQAADwAAAGRycy9kb3ducmV2LnhtbEzOwU7DMAwG4DsS7xAZiRtLtkIZXdMJ&#10;TeICp5WJc9Z4bbXGqZp0C2+POcHR/q3fX7lNbhAXnELvScNyoUAgNd721Go4fL49rEGEaMiawRNq&#10;+MYA2+r2pjSF9Vfa46WOreASCoXR0MU4FlKGpkNnwsKPSJyd/ORM5HFqpZ3MlcvdIFdK5dKZnvhD&#10;Z0bcddic69lp+FrvbXtI77X7yObdaZUHl2LQ+v4uvW5AREzx7xh++UyHik1HP5MNYtDwxPDI65dn&#10;EBxn2eMSxFFDrhTIqpT//dUPAAAA//8DAFBLAQItABQABgAIAAAAIQC2gziS/gAAAOEBAAATAAAA&#10;AAAAAAAAAAAAAAAAAABbQ29udGVudF9UeXBlc10ueG1sUEsBAi0AFAAGAAgAAAAhADj9If/WAAAA&#10;lAEAAAsAAAAAAAAAAAAAAAAALwEAAF9yZWxzLy5yZWxzUEsBAi0AFAAGAAgAAAAhAH/gEdCBAgAA&#10;ZwUAAA4AAAAAAAAAAAAAAAAALgIAAGRycy9lMm9Eb2MueG1sUEsBAi0AFAAGAAgAAAAhAI583yTb&#10;AAAABwEAAA8AAAAAAAAAAAAAAAAA2wQAAGRycy9kb3ducmV2LnhtbFBLBQYAAAAABAAEAPMAAADj&#10;BQAAAAA=&#10;" filled="f" strokecolor="black [3213]" strokeweight=".5pt"/>
                  </w:pict>
                </mc:Fallback>
              </mc:AlternateContent>
            </w:r>
            <w:r w:rsidR="00D421CB"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課</w:t>
            </w:r>
            <w:r w:rsidR="00D421CB"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</w:t>
            </w:r>
          </w:p>
          <w:p w14:paraId="695A4F2A" w14:textId="09697345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神様が私を訪ねて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来て救われた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</w:t>
            </w:r>
          </w:p>
          <w:p w14:paraId="489BFD1C" w14:textId="3884631B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宗教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私中心、私が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探して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行くこと、私が</w:t>
            </w:r>
            <w:r w:rsidR="007D6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修行</w:t>
            </w:r>
          </w:p>
          <w:p w14:paraId="27E9C042" w14:textId="514C35F2" w:rsidR="00D421CB" w:rsidRPr="00D421CB" w:rsidRDefault="007D6CAA" w:rsidP="00B922F8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これから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残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こと、私がするのか、神様が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るのか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D421CB"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天国は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良くできるから</w:t>
            </w:r>
            <w:r w:rsidR="00D421CB"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行くので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="00D421CB"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なく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、救われ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て行く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だ。教会も福音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強調しなければ宗教だ。</w:t>
            </w:r>
          </w:p>
          <w:p w14:paraId="68BDE7DE" w14:textId="77777777" w:rsidR="00B922F8" w:rsidRDefault="00D421CB" w:rsidP="00B922F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すばらしい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救いを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ヘブ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) 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415A1425" w14:textId="73BE6AAA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真の安息を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ヘブ3章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偉大な大祭司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ヘブ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4:14-16)</w:t>
            </w:r>
          </w:p>
          <w:p w14:paraId="68E8B953" w14:textId="491ED6C1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手で作った聖所でない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完全な聖所になられたキリスト</w:t>
            </w:r>
          </w:p>
          <w:p w14:paraId="7142A1DE" w14:textId="0D9BA404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課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信仰の英雄-</w:t>
            </w:r>
            <w:r w:rsidRPr="00B922F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世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にふさわしくない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という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ことばは、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世の中が皆さんに勝つことができないという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ことだ。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世の中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恐れ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てはならない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偽物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だ。世の中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をあまり軽く見てはならない。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背後にサタン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がい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る。世の中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ついて行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くのではなく、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引っ張って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行く必要がある。</w:t>
            </w:r>
          </w:p>
          <w:p w14:paraId="311DA208" w14:textId="60D832E8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信仰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見えないことが実像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で証拠だ。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それを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待ち望む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のが信仰だ。それ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望む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ことを確信させる（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証拠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）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。重要な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は目に見えない。</w:t>
            </w:r>
          </w:p>
          <w:p w14:paraId="54DE5411" w14:textId="6125DA1A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聖書の証人</w:t>
            </w:r>
          </w:p>
          <w:p w14:paraId="065EF7EC" w14:textId="36FC341A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ヘブ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11:6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38特徴が神様を信じる者、神様を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喜ばせる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が生きておられることと、求める者には報いてくださることを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信じなければならない。世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にふさわしく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ない。</w:t>
            </w:r>
          </w:p>
          <w:p w14:paraId="0459C6D2" w14:textId="77777777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_完全福音の決断</w:t>
            </w:r>
          </w:p>
          <w:p w14:paraId="0A87BDEC" w14:textId="77777777" w:rsidR="00B922F8" w:rsidRDefault="00D421CB" w:rsidP="00B922F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ガラ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2:20私は死んで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、生きてい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ない。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必要ない。キリストが私の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</w:p>
          <w:p w14:paraId="7600DDDD" w14:textId="7E0F9009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赦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し　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病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んでいる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助けなければならない。</w:t>
            </w:r>
          </w:p>
          <w:p w14:paraId="7C6DC34B" w14:textId="11A058C5" w:rsidR="00D421CB" w:rsidRPr="00D421CB" w:rsidRDefault="00D421CB" w:rsidP="00B922F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4.Elite(霊的問題) -それ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ゆえ、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福音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伝えなければならない。</w:t>
            </w:r>
          </w:p>
          <w:p w14:paraId="1EB5D8E6" w14:textId="0A6444AA" w:rsidR="00D12D81" w:rsidRPr="008C44A2" w:rsidRDefault="00D421CB" w:rsidP="00B922F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</w:t>
            </w:r>
            <w:r w:rsidR="00B922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庭準備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16829E" w14:textId="0B338526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時刻表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-散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た弟子には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時刻表がある。</w:t>
            </w:r>
          </w:p>
          <w:p w14:paraId="3D509242" w14:textId="3638F280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RT 7 -レムナント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７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人に正確な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時刻表があった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707CB69" w14:textId="09DE19E2" w:rsidR="00D421CB" w:rsidRPr="00D421CB" w:rsidRDefault="00820145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主であるわたしが</w:t>
            </w:r>
            <w:r w:rsidR="00D421CB"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時になれば成し遂げる。</w:t>
            </w:r>
          </w:p>
          <w:p w14:paraId="3901746A" w14:textId="570C4C22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五旬節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日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になって。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皆さんに時刻表がある。</w:t>
            </w:r>
          </w:p>
          <w:p w14:paraId="1A87F901" w14:textId="298DFE33" w:rsid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それなら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散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た弟子が味わう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時刻表を少し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見る必要がある。</w:t>
            </w:r>
          </w:p>
          <w:p w14:paraId="3A7F54F6" w14:textId="77777777" w:rsidR="00820145" w:rsidRPr="00D421CB" w:rsidRDefault="00820145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58AD7CDC" w14:textId="475DB06F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旧約時代</w:t>
            </w:r>
          </w:p>
          <w:p w14:paraId="129BDD2A" w14:textId="0C40103B" w:rsidR="00D421CB" w:rsidRPr="00D421CB" w:rsidRDefault="00D421CB" w:rsidP="0082014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7わざわい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RT(福音)</w:t>
            </w:r>
          </w:p>
          <w:p w14:paraId="36C7130B" w14:textId="5034A215" w:rsidR="00D421CB" w:rsidRPr="00D421CB" w:rsidRDefault="00D421CB" w:rsidP="0082014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なくなれば死ぬ。福音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がなければ、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わざわい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臨む。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そのとき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ごとに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、神様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は福音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レムナントを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立てられ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た。これが時刻表だ。</w:t>
            </w:r>
          </w:p>
          <w:p w14:paraId="3136AE8B" w14:textId="77777777" w:rsidR="00820145" w:rsidRDefault="00820145" w:rsidP="0082014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58A56866" w14:textId="42AAE597" w:rsidR="00D421CB" w:rsidRPr="00D421CB" w:rsidRDefault="00D421CB" w:rsidP="0082014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新約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時代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-イエス様が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教えられたこと</w:t>
            </w:r>
          </w:p>
          <w:p w14:paraId="5CA2F83B" w14:textId="6B088135" w:rsidR="00D421CB" w:rsidRPr="00D421CB" w:rsidRDefault="00D421CB" w:rsidP="0082014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1)やぐら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ること</w:t>
            </w:r>
          </w:p>
          <w:p w14:paraId="7319CDD7" w14:textId="198DD600" w:rsidR="00D421CB" w:rsidRPr="00D421CB" w:rsidRDefault="00D421CB" w:rsidP="0082014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福音旅程を行くこと</w:t>
            </w:r>
          </w:p>
          <w:p w14:paraId="0EAD7E3E" w14:textId="4058F31C" w:rsidR="00D421CB" w:rsidRPr="00D421CB" w:rsidRDefault="00D421CB" w:rsidP="0082014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3)神様が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与えてくださった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道しるべについて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行くこと</w:t>
            </w:r>
          </w:p>
          <w:p w14:paraId="48C57D7A" w14:textId="77777777" w:rsidR="00820145" w:rsidRDefault="00820145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56B6863F" w14:textId="19D2D86D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終わりの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時代</w:t>
            </w:r>
          </w:p>
          <w:p w14:paraId="3348F44E" w14:textId="3D1FAE8D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(マタ24:1-14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使1:8)</w:t>
            </w:r>
          </w:p>
          <w:p w14:paraId="0AE4294D" w14:textId="4CB0E4C4" w:rsidR="00D421CB" w:rsidRPr="00D421CB" w:rsidRDefault="00D421CB" w:rsidP="0082014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地震、飢謹、わざわい、戦争、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反キリストが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起きるが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終わりで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ない。すべての民族に福音が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宣べ伝えられた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後に終わりが来る。地の果てまで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わたしの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証人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になります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91641A9" w14:textId="4C939E28" w:rsidR="008B4D2B" w:rsidRPr="008C44A2" w:rsidRDefault="00D421CB" w:rsidP="0082014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ロマ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16:25-27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世々にわたる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前に隠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いた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ことを皆さんに</w:t>
            </w:r>
            <w:r w:rsidR="0082014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与えてくださる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</w:tc>
      </w:tr>
      <w:tr w:rsidR="009C7939" w:rsidRPr="008C44A2" w14:paraId="1DA1188F" w14:textId="35E1B58E" w:rsidTr="006C5CF4">
        <w:tc>
          <w:tcPr>
            <w:tcW w:w="15446" w:type="dxa"/>
            <w:gridSpan w:val="6"/>
          </w:tcPr>
          <w:p w14:paraId="2EFED52A" w14:textId="20B8F410" w:rsidR="009C7939" w:rsidRPr="008C44A2" w:rsidRDefault="00AE3D84" w:rsidP="008808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7110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44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810F7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1810F7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3D1E232B" w14:textId="0144782A" w:rsidTr="00752276">
        <w:tc>
          <w:tcPr>
            <w:tcW w:w="15446" w:type="dxa"/>
            <w:gridSpan w:val="6"/>
          </w:tcPr>
          <w:p w14:paraId="3AC296CF" w14:textId="6FF0BECD" w:rsidR="009C7939" w:rsidRPr="008C44A2" w:rsidRDefault="00014C3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57509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0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7110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29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8C44A2" w14:paraId="549A768F" w14:textId="56205BD7" w:rsidTr="00D421CB">
        <w:tc>
          <w:tcPr>
            <w:tcW w:w="5098" w:type="dxa"/>
            <w:gridSpan w:val="2"/>
          </w:tcPr>
          <w:p w14:paraId="584E67C5" w14:textId="64B5F827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△区域メッセージ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7110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44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792B3B41" w:rsidR="009C7939" w:rsidRPr="008C44A2" w:rsidRDefault="00711096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11096">
              <w:rPr>
                <w:rFonts w:ascii="ＭＳ ゴシック" w:eastAsia="ＭＳ ゴシック" w:hAnsi="ＭＳ ゴシック" w:hint="eastAsia"/>
                <w:sz w:val="18"/>
                <w:szCs w:val="20"/>
              </w:rPr>
              <w:t>真の成功</w:t>
            </w:r>
            <w:r w:rsidRPr="00711096">
              <w:rPr>
                <w:rFonts w:ascii="ＭＳ ゴシック" w:eastAsia="ＭＳ ゴシック" w:hAnsi="ＭＳ ゴシック"/>
                <w:sz w:val="18"/>
                <w:szCs w:val="20"/>
              </w:rPr>
              <w:t>(20の戦略)と25の答え(使1:1, 3, 8)</w:t>
            </w:r>
          </w:p>
        </w:tc>
        <w:tc>
          <w:tcPr>
            <w:tcW w:w="5174" w:type="dxa"/>
            <w:gridSpan w:val="2"/>
          </w:tcPr>
          <w:p w14:paraId="339D2690" w14:textId="31B5330E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546F60B9" w:rsidR="009C7939" w:rsidRPr="008C44A2" w:rsidRDefault="00711096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11096">
              <w:rPr>
                <w:rFonts w:ascii="ＭＳ ゴシック" w:eastAsia="ＭＳ ゴシック" w:hAnsi="ＭＳ ゴシック" w:hint="eastAsia"/>
                <w:sz w:val="18"/>
                <w:szCs w:val="20"/>
              </w:rPr>
              <w:t>苦難の中で動揺してはならない</w:t>
            </w:r>
            <w:r w:rsidRPr="00711096">
              <w:rPr>
                <w:rFonts w:ascii="ＭＳ ゴシック" w:eastAsia="ＭＳ ゴシック" w:hAnsi="ＭＳ ゴシック"/>
                <w:sz w:val="18"/>
                <w:szCs w:val="20"/>
              </w:rPr>
              <w:t>(Ⅰテサ3:1-13)</w:t>
            </w:r>
          </w:p>
        </w:tc>
        <w:tc>
          <w:tcPr>
            <w:tcW w:w="5174" w:type="dxa"/>
            <w:gridSpan w:val="2"/>
            <w:tcBorders>
              <w:bottom w:val="single" w:sz="4" w:space="0" w:color="auto"/>
            </w:tcBorders>
          </w:tcPr>
          <w:p w14:paraId="0D4592C0" w14:textId="283BEF6A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7110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711096" w:rsidRPr="00711096">
              <w:rPr>
                <w:rFonts w:ascii="ＭＳ ゴシック" w:eastAsia="ＭＳ ゴシック" w:hAnsi="ＭＳ ゴシック"/>
                <w:sz w:val="16"/>
                <w:szCs w:val="18"/>
              </w:rPr>
              <w:t>237宣教委員会献身礼拝</w:t>
            </w:r>
          </w:p>
          <w:p w14:paraId="327027D7" w14:textId="1D3E3C4F" w:rsidR="009C7939" w:rsidRPr="008C44A2" w:rsidRDefault="00711096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11096">
              <w:rPr>
                <w:rFonts w:ascii="ＭＳ ゴシック" w:eastAsia="ＭＳ ゴシック" w:hAnsi="ＭＳ ゴシック" w:hint="eastAsia"/>
                <w:sz w:val="18"/>
                <w:szCs w:val="20"/>
              </w:rPr>
              <w:t>終末の証人</w:t>
            </w:r>
            <w:r w:rsidRPr="00711096">
              <w:rPr>
                <w:rFonts w:ascii="ＭＳ ゴシック" w:eastAsia="ＭＳ ゴシック" w:hAnsi="ＭＳ ゴシック"/>
                <w:sz w:val="18"/>
                <w:szCs w:val="20"/>
              </w:rPr>
              <w:t>(Ⅰテサ4:13-17)</w:t>
            </w:r>
          </w:p>
        </w:tc>
      </w:tr>
      <w:tr w:rsidR="009C7939" w:rsidRPr="008C44A2" w14:paraId="2945F70D" w14:textId="13B529B1" w:rsidTr="00D421CB">
        <w:trPr>
          <w:trHeight w:val="8552"/>
        </w:trPr>
        <w:tc>
          <w:tcPr>
            <w:tcW w:w="5098" w:type="dxa"/>
            <w:gridSpan w:val="2"/>
          </w:tcPr>
          <w:p w14:paraId="0FEA093D" w14:textId="0F7BAD74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真の成功は信仰生活、産業、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神様から出てきたこと。霊的原理と私の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と産業が同じ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である必要。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それが神様が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与えらえた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戦略を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出した。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25答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受けること</w:t>
            </w:r>
          </w:p>
          <w:p w14:paraId="207134B1" w14:textId="77777777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CC05239" w14:textId="1B638221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伝道の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鍵は、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神様が私に、相手に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臨在される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こと。この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、三位一体神様の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聖霊の内住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、導き、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満たし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</w:p>
          <w:p w14:paraId="57D735BE" w14:textId="0AEDD4CA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この奥義を味わえば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ただ、唯一性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再創造に行く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36615DAA" w14:textId="1DF3F291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答えであってこそ、サタンが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与えた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戦略が崩れる。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真の成功は神様の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祝福を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受けた人が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健康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で、お金が多くて、長生き</w:t>
            </w:r>
            <w:r w:rsidR="006B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</w:t>
            </w:r>
          </w:p>
          <w:p w14:paraId="505316C0" w14:textId="7E8F9E65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</w:p>
          <w:p w14:paraId="12FEE2C7" w14:textId="27B91BB3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神の国(3)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ただ聖霊(8)のオリーブ山契約を握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ひたすら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(使1:14)に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専念す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</w:t>
            </w:r>
          </w:p>
          <w:p w14:paraId="574E97FA" w14:textId="767764BF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カルバルの丘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-キリストのただ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2)オリーブ山-キリストの唯一性</w:t>
            </w:r>
          </w:p>
          <w:p w14:paraId="7D2927AF" w14:textId="378EF32C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3)マルコの屋上の部屋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再創造体験</w:t>
            </w:r>
          </w:p>
          <w:p w14:paraId="0BE6AD70" w14:textId="5A9B37D2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</w:t>
            </w:r>
            <w:r w:rsidRPr="0094398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唯一性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3E73AAEF" w14:textId="3D832B2D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1)出会い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基礎　タラッパン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、チーム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、ミッションホーム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職場で専門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地域で地教会が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。キリストの唯一性を持てば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、成り立ち始める</w:t>
            </w:r>
          </w:p>
          <w:p w14:paraId="5BB655FF" w14:textId="02EA7819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2)キャンプ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5合宿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4398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唯一性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のキャンプが起きる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これが合宿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合宿は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いるために呼ばれたのだ。</w:t>
            </w:r>
          </w:p>
          <w:p w14:paraId="27C85861" w14:textId="028E825B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3)唯一性のシステム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神学院、伝道学校、宣教師訓練院などの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5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つのシステム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5現場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で起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</w:t>
            </w:r>
          </w:p>
          <w:p w14:paraId="5064922C" w14:textId="211D10D3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4)唯一性の未来5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最も大きい単語がレムナント</w:t>
            </w:r>
          </w:p>
          <w:p w14:paraId="21897667" w14:textId="525F62A3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△これが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この祝福を受けたのが成功した人</w:t>
            </w:r>
          </w:p>
          <w:p w14:paraId="7FCF1CB5" w14:textId="302B9110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結果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マルコの屋上の部屋で答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1・3・8から驚くべき道しるべが出てきた。</w:t>
            </w:r>
          </w:p>
          <w:p w14:paraId="145F93E4" w14:textId="7AC6F8A1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13:1-4聖霊の導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を受けた伝道と宣教、使16:6-10人生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のターニングポイント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を完全に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出す道しるべ、使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19:1-7ティラノとローマに行く道しるべ</w:t>
            </w:r>
          </w:p>
          <w:p w14:paraId="4B7F9C2C" w14:textId="45627E79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2)癒やし(使13・16・19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)福音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伝えるのに病気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キリストとそのみことばを聞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けば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</w:p>
          <w:p w14:paraId="66D65CE3" w14:textId="08C98AAD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3)会堂からローマに行って世界福音化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働き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を育てること。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キリストの唯一性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の答え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しまえば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ついてくる</w:t>
            </w:r>
          </w:p>
          <w:p w14:paraId="3E66E6DF" w14:textId="3F9CB7EA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△救い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-本当に救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た人は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他のことが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必要ない。7やぐら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確認してみなさい。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本当に福音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ならば、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理念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争い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、私の考え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必要なくて、罪を犯した者を罪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に定め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ない。真の福音と唯一性は暗闇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倒すこと</w:t>
            </w:r>
          </w:p>
          <w:p w14:paraId="0CB3C691" w14:textId="77777777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F3A35F7" w14:textId="4AC1732B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-私たちの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が伝道のために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用いられる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ならば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最高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良いこと</w:t>
            </w:r>
          </w:p>
          <w:p w14:paraId="522F3029" w14:textId="2142DFC4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-私たちの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がキリストを現わすならば最高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大きいこと</w:t>
            </w:r>
          </w:p>
          <w:p w14:paraId="6EAD8612" w14:textId="06CC6E83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3.RT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、ヘブ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、初代教会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これら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神様が証拠</w:t>
            </w:r>
          </w:p>
          <w:p w14:paraId="2E4E95CD" w14:textId="00026A3B" w:rsidR="009F43E8" w:rsidRPr="008C44A2" w:rsidRDefault="009F43E8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</w:p>
        </w:tc>
        <w:tc>
          <w:tcPr>
            <w:tcW w:w="5174" w:type="dxa"/>
            <w:gridSpan w:val="2"/>
          </w:tcPr>
          <w:p w14:paraId="6F31FA9F" w14:textId="66A1AF9F" w:rsidR="00BA4797" w:rsidRPr="00D421CB" w:rsidRDefault="00BA4797" w:rsidP="00BA479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患難、苦難、試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みが来るときが、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一番重要だ。</w:t>
            </w:r>
          </w:p>
          <w:p w14:paraId="6B689D7F" w14:textId="3D96CDD6" w:rsidR="00BA4797" w:rsidRPr="00D421CB" w:rsidRDefault="00BA4797" w:rsidP="00BA479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で来た試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-はやく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悔い改め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れば良い。</w:t>
            </w:r>
          </w:p>
          <w:p w14:paraId="276EF52B" w14:textId="69699F83" w:rsidR="00BA4797" w:rsidRPr="00D421CB" w:rsidRDefault="00BA4797" w:rsidP="00BA479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2)他の人が問題を起こして来た患難、試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、苦難-人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生かせば良い。</w:t>
            </w:r>
          </w:p>
          <w:p w14:paraId="03D721A2" w14:textId="736070FE" w:rsidR="00BA4797" w:rsidRDefault="00BA4797" w:rsidP="0094398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3)教会に来た試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、患難、苦難-本来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教会の祝福であるカルバリの丘、オリーブ山、マルコの屋上の部屋の力を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回復する機会</w:t>
            </w:r>
          </w:p>
          <w:p w14:paraId="78376652" w14:textId="77777777" w:rsidR="009F5811" w:rsidRDefault="009F5811" w:rsidP="0094398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CA0FFB8" w14:textId="283B4FE5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_患難、苦難、試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の中で発見する三</w:t>
            </w:r>
            <w:r w:rsidR="00BA47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</w:p>
          <w:p w14:paraId="79A1ADC7" w14:textId="0674DA10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当然、必然、絶対</w:t>
            </w:r>
          </w:p>
          <w:p w14:paraId="4A94AD85" w14:textId="514CD80D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1)神様が私たちを祝福されるために当然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44D19577" w14:textId="47776990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2)この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、私は神様の前に何をしなければならない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か(必然)</w:t>
            </w:r>
          </w:p>
          <w:p w14:paraId="375FE161" w14:textId="4B19A1D6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3)神様の絶対的な祝福は何か</w:t>
            </w:r>
          </w:p>
          <w:p w14:paraId="164CBACB" w14:textId="2B3BF1CB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※神様は患難、苦難、試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を通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すべての祝福を回復させられる。世の中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生かさなければならないので。その証拠がレムナント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7人、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の人々(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11:38)</w:t>
            </w:r>
          </w:p>
          <w:p w14:paraId="505F2D0E" w14:textId="1B69BF1C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2.99.9%の間違った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キリスト教と0.1%の福音キリスト教を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区別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する時間(11-13節)</w:t>
            </w:r>
          </w:p>
          <w:p w14:paraId="18F12B1F" w14:textId="37029920" w:rsidR="00D421CB" w:rsidRDefault="00D421CB" w:rsidP="00D421C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患難、苦難、試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にだまされている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サタンは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戦略で作品を作る。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だまされ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てはならない。</w:t>
            </w:r>
          </w:p>
          <w:p w14:paraId="165C102A" w14:textId="77777777" w:rsidR="009F5811" w:rsidRPr="00D421CB" w:rsidRDefault="009F5811" w:rsidP="00D421C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70FFF27" w14:textId="6109E465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機会</w:t>
            </w:r>
          </w:p>
          <w:p w14:paraId="47828C85" w14:textId="4FD53E26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与えらえた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祝福を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最適な機会</w:t>
            </w:r>
          </w:p>
          <w:p w14:paraId="4DA44E6B" w14:textId="7615E723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1)マタ24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患難、試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、終わりで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すべての民族に福音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が宣べ伝えられ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た後に終わりが来る。</w:t>
            </w:r>
          </w:p>
          <w:p w14:paraId="33614AFE" w14:textId="49FA2E2D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2)マタ25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章-教会の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中には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、偽物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と本物があるのでだまされ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686D03C" w14:textId="209F78DB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十人の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娘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のたとえ-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油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ない娘と油を準備した娘</w:t>
            </w:r>
          </w:p>
          <w:p w14:paraId="6CEF5F17" w14:textId="33832AAB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(2)タラント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のたとえ-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福音のためには一つも使わなくて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ために使って死んだ人</w:t>
            </w:r>
          </w:p>
          <w:p w14:paraId="361FF8A1" w14:textId="14D71B66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中には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るがヤギも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03921B53" w14:textId="4B8321E1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3)ルカ23:28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のために泣かずに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のために泣きなさい。</w:t>
            </w:r>
          </w:p>
          <w:p w14:paraId="7CBA97B4" w14:textId="59A9757C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パウロが持った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を味わって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最高の機会</w:t>
            </w:r>
          </w:p>
          <w:p w14:paraId="7C98241C" w14:textId="2E67865A" w:rsidR="0094398F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福音のために監獄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行った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こと　</w:t>
            </w:r>
          </w:p>
          <w:p w14:paraId="1D5ACF93" w14:textId="03013E34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ならず者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を動員して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苦しめられ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</w:t>
            </w:r>
          </w:p>
          <w:p w14:paraId="77719D09" w14:textId="77777777" w:rsidR="0094398F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法廷に立ったこと</w:t>
            </w:r>
          </w:p>
          <w:p w14:paraId="3FDA058E" w14:textId="1C5802D6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裁判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受けに行って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暴風に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会ったこと</w:t>
            </w:r>
          </w:p>
          <w:p w14:paraId="5B5924FB" w14:textId="5CA2658B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未来を準備する最大の機会</w:t>
            </w:r>
          </w:p>
          <w:p w14:paraId="05ECA913" w14:textId="7E01A0A6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1)最高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患難にあったところで福音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受けて起きた弟子テモテをテサロニケ教会に送った(6節)</w:t>
            </w:r>
          </w:p>
          <w:p w14:paraId="631EE2FD" w14:textId="750FD186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2)イスラエルの滅亡、ローマ時代、流浪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民時代と世界福音化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備える機会</w:t>
            </w:r>
          </w:p>
          <w:p w14:paraId="32F700BE" w14:textId="776C476D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3)無駄にな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ことにだまされないで契約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を正しく握る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機会(5節)</w:t>
            </w:r>
          </w:p>
          <w:p w14:paraId="7CCC0B0C" w14:textId="77777777" w:rsidR="0094398F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(1)イスラエルを無駄になるようにさせたユダヤ教</w:t>
            </w:r>
          </w:p>
          <w:p w14:paraId="48E44407" w14:textId="0FFD2047" w:rsidR="00D421CB" w:rsidRP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(2)全世界を無駄になるようにさせた強大国の征服</w:t>
            </w:r>
          </w:p>
          <w:p w14:paraId="7812938F" w14:textId="5F070DB8" w:rsidR="00D421CB" w:rsidRDefault="00D421CB" w:rsidP="0094398F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(3)福音運動、伝道運動しない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牧会、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教派、教理は無駄にな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0695A997" w14:textId="77777777" w:rsidR="009F5811" w:rsidRPr="00D421CB" w:rsidRDefault="009F5811" w:rsidP="0094398F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7D59D23" w14:textId="05FE2EEA" w:rsidR="00B511A7" w:rsidRPr="008C44A2" w:rsidRDefault="00D421CB" w:rsidP="00D421C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一死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覚悟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一度しかない</w:t>
            </w:r>
            <w:r w:rsidR="0094398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人生、三つの機会を見つけ出しなさい</w:t>
            </w:r>
          </w:p>
        </w:tc>
        <w:tc>
          <w:tcPr>
            <w:tcW w:w="5174" w:type="dxa"/>
            <w:gridSpan w:val="2"/>
            <w:tcBorders>
              <w:right w:val="single" w:sz="4" w:space="0" w:color="auto"/>
            </w:tcBorders>
          </w:tcPr>
          <w:p w14:paraId="63034145" w14:textId="087E72BA" w:rsidR="009F5811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イエス様が昇天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て再臨する間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の時間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終末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間にすること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世界福音化だ。神様はすでに世界福音化の祝福を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与えてくださった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見つければ良い。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アブラハムに初めから世界福音化を約束された。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237を悟る瞬間から回復したのだ。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8"/>
            </w:tblGrid>
            <w:tr w:rsidR="0040356A" w14:paraId="489AF072" w14:textId="77777777" w:rsidTr="0040356A">
              <w:tc>
                <w:tcPr>
                  <w:tcW w:w="4948" w:type="dxa"/>
                </w:tcPr>
                <w:p w14:paraId="3E331434" w14:textId="20458CD4" w:rsidR="0040356A" w:rsidRPr="0040356A" w:rsidRDefault="0040356A" w:rsidP="00D421CB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D421CB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教役者、重職者、多民族指導者になる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くらいの</w:t>
                  </w:r>
                  <w:r w:rsidRPr="00D421CB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弟子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が</w:t>
                  </w:r>
                </w:p>
              </w:tc>
            </w:tr>
            <w:tr w:rsidR="0040356A" w14:paraId="5E20F16F" w14:textId="77777777" w:rsidTr="0040356A">
              <w:tc>
                <w:tcPr>
                  <w:tcW w:w="4948" w:type="dxa"/>
                </w:tcPr>
                <w:p w14:paraId="7B073248" w14:textId="50C7102B" w:rsidR="0040356A" w:rsidRPr="0040356A" w:rsidRDefault="0040356A" w:rsidP="00D421CB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D421CB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祈り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が</w:t>
                  </w:r>
                  <w:r w:rsidRPr="00D421CB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できて、休む</w:t>
                  </w:r>
                  <w:r w:rsidRPr="00D421CB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(力)を得ることができ、宣教フォーラム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が</w:t>
                  </w:r>
                  <w:r w:rsidRPr="00D421CB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でき、資料を残し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D421CB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次世代が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来て見る</w:t>
                  </w:r>
                  <w:r w:rsidRPr="00D421CB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ことができる部屋が必要だ。</w:t>
                  </w:r>
                </w:p>
              </w:tc>
            </w:tr>
            <w:tr w:rsidR="0040356A" w14:paraId="6206335F" w14:textId="77777777" w:rsidTr="0040356A">
              <w:tc>
                <w:tcPr>
                  <w:tcW w:w="4948" w:type="dxa"/>
                </w:tcPr>
                <w:p w14:paraId="30DB2424" w14:textId="640D3529" w:rsidR="0040356A" w:rsidRDefault="0040356A" w:rsidP="00D421CB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D421CB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1千やぐら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を建てなさい。</w:t>
                  </w:r>
                  <w:r w:rsidRPr="00D421CB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皆さんの部屋がないから客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としていて去る。</w:t>
                  </w:r>
                  <w:r w:rsidRPr="00D421CB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これがある時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D421CB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家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に</w:t>
                  </w:r>
                  <w:r w:rsidRPr="00D421CB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な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るのだ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。</w:t>
                  </w:r>
                </w:p>
              </w:tc>
            </w:tr>
          </w:tbl>
          <w:p w14:paraId="3F351241" w14:textId="1E3CCA36" w:rsidR="0040356A" w:rsidRPr="00D421CB" w:rsidRDefault="0040356A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BC8C2B9" w14:textId="2188685F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_理由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福音を弱化させる機会を得る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</w:p>
          <w:p w14:paraId="1A03C1F0" w14:textId="5783A906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異邦人のように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してはならない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。反対に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身の程をわきまえずに、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その人を害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してはならない。主が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ご存知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返される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(5-6節)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5910EFC" w14:textId="7982D729" w:rsidR="00D421CB" w:rsidRPr="00D421CB" w:rsidRDefault="00D421CB" w:rsidP="0040356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極端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律法主義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キリスト教) -</w:t>
            </w:r>
            <w:r w:rsidRPr="0040356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信仰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で救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を異端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D4C41F5" w14:textId="1DF31D6F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極端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神秘主義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40356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体験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しなければならないと出てくる。</w:t>
            </w:r>
          </w:p>
          <w:p w14:paraId="515F60AD" w14:textId="00378DEA" w:rsid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極端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終末主義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終わりだと言って、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</w:t>
            </w:r>
            <w:r w:rsidRPr="0040356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破壊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させる。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4002"/>
            </w:tblGrid>
            <w:tr w:rsidR="0040356A" w14:paraId="0A04AC06" w14:textId="77777777" w:rsidTr="0040356A">
              <w:tc>
                <w:tcPr>
                  <w:tcW w:w="946" w:type="dxa"/>
                </w:tcPr>
                <w:p w14:paraId="40E02D8E" w14:textId="0F8D5FB2" w:rsidR="0040356A" w:rsidRDefault="0040356A" w:rsidP="00D421CB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D421CB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暗闇勢力</w:t>
                  </w:r>
                </w:p>
              </w:tc>
              <w:tc>
                <w:tcPr>
                  <w:tcW w:w="4002" w:type="dxa"/>
                </w:tcPr>
                <w:p w14:paraId="73406F8F" w14:textId="45E6344A" w:rsidR="0040356A" w:rsidRDefault="0040356A" w:rsidP="00D421CB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D421CB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1.</w:t>
                  </w:r>
                  <w:r w:rsidRPr="00D421CB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文化掌握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 xml:space="preserve">　　</w:t>
                  </w:r>
                  <w:r w:rsidRPr="00D421CB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2.</w:t>
                  </w:r>
                  <w:r w:rsidRPr="00D421CB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経済掌握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 xml:space="preserve">　　</w:t>
                  </w:r>
                  <w:r w:rsidRPr="00D421CB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3.</w:t>
                  </w:r>
                  <w:r w:rsidRPr="00D421CB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次世代掌握</w:t>
                  </w:r>
                </w:p>
              </w:tc>
            </w:tr>
          </w:tbl>
          <w:p w14:paraId="1260036A" w14:textId="77777777" w:rsidR="0040356A" w:rsidRPr="00D421CB" w:rsidRDefault="0040356A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0BD5540" w14:textId="77DD448E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237に向かった宣教信仰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永遠なこと三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606B76BF" w14:textId="13BE2F76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1.13節「永遠の冠」</w:t>
            </w:r>
          </w:p>
          <w:p w14:paraId="15B77041" w14:textId="12C01FD2" w:rsidR="00D421CB" w:rsidRPr="00D421CB" w:rsidRDefault="00D421CB" w:rsidP="0040356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1)エペ1:1-5永遠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前に選択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2)Iテサ2:9救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たその人が冠</w:t>
            </w:r>
          </w:p>
          <w:p w14:paraId="14FD9874" w14:textId="5B6AED67" w:rsidR="00D421CB" w:rsidRPr="00D421CB" w:rsidRDefault="00D421CB" w:rsidP="0040356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14:1-6神様と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わたしを信じて、心を騒がせてはならない。あなたがたの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居場所を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備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えに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行く。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また来る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助け主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聖霊で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ともにいる。</w:t>
            </w:r>
          </w:p>
          <w:p w14:paraId="0B58D77C" w14:textId="30226F72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2.14-15節「永遠の中の今日」</w:t>
            </w:r>
          </w:p>
          <w:p w14:paraId="6A4F6060" w14:textId="77777777" w:rsidR="00D421CB" w:rsidRPr="00D421CB" w:rsidRDefault="00D421CB" w:rsidP="0040356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</w:t>
            </w:r>
          </w:p>
          <w:p w14:paraId="023122CA" w14:textId="2D8EA52B" w:rsidR="00D421CB" w:rsidRPr="00D421CB" w:rsidRDefault="00D421CB" w:rsidP="0040356A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世々にわたる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受肉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して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来られた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5FBB2AF" w14:textId="08D1FAE7" w:rsidR="009F5811" w:rsidRDefault="00D421CB" w:rsidP="0040356A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(3)復活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今も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(4)再臨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の主　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(5)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さばき主</w:t>
            </w:r>
          </w:p>
          <w:p w14:paraId="6BCE2D6A" w14:textId="7AF5D4DC" w:rsidR="00D421CB" w:rsidRPr="00D421CB" w:rsidRDefault="00D421CB" w:rsidP="0040356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2)神様が皆さんを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世々にわたる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前に選択された。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肉体の中にい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る間だけ救いの機会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</w:t>
            </w:r>
            <w:r w:rsidR="009F58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、伝道す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ることができる。永遠にあること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答えられる。キリストが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復活された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ようにすべての人が復活する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(Iコリ15:20)</w:t>
            </w:r>
          </w:p>
          <w:p w14:paraId="29BD4FF0" w14:textId="43F3E472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3.16節「永遠の背景」</w:t>
            </w:r>
          </w:p>
          <w:p w14:paraId="5EB06D2C" w14:textId="7A93317A" w:rsidR="00D421CB" w:rsidRPr="00D421CB" w:rsidRDefault="00D421CB" w:rsidP="0040356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生きる間は、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味わうこと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マタ6:10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使1:3</w:t>
            </w:r>
          </w:p>
          <w:p w14:paraId="315919A9" w14:textId="7BDE130C" w:rsidR="00D421CB" w:rsidRPr="00D421CB" w:rsidRDefault="00D421CB" w:rsidP="0040356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11(再臨主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来られる)</w:t>
            </w:r>
          </w:p>
          <w:p w14:paraId="423A38B8" w14:textId="14C7C096" w:rsidR="00D421CB" w:rsidRPr="00D421CB" w:rsidRDefault="00D421CB" w:rsidP="0040356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3)御座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背景(実際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)　</w:t>
            </w:r>
            <w:r w:rsidR="0040356A" w:rsidRP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黙</w:t>
            </w:r>
            <w:r w:rsidRPr="0040356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21:1</w:t>
            </w:r>
            <w:r w:rsidR="0040356A" w:rsidRP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-</w:t>
            </w:r>
            <w:r w:rsidRPr="0040356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22:16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(創1-2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69A79D05" w14:textId="6184CE07" w:rsidR="00D421CB" w:rsidRPr="00D421CB" w:rsidRDefault="00D421CB" w:rsidP="0040356A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→神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国という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まことの答えで生きた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0356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1.</w:t>
            </w:r>
            <w:r w:rsidR="0040356A" w:rsidRP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生きた</w:t>
            </w:r>
            <w:r w:rsidRP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殉教</w:t>
            </w:r>
            <w:r w:rsidR="0040356A" w:rsidRP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</w:t>
            </w:r>
            <w:r w:rsidRPr="0040356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2.</w:t>
            </w:r>
            <w:r w:rsidRP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殉教</w:t>
            </w:r>
          </w:p>
          <w:p w14:paraId="5E3FADD1" w14:textId="6F525A76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宣教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行く前に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これから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ある必要がある。</w:t>
            </w:r>
          </w:p>
          <w:p w14:paraId="2334EC7E" w14:textId="5BEB4631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教会の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237やぐら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を建てなさい。</w:t>
            </w:r>
          </w:p>
          <w:p w14:paraId="336DDB99" w14:textId="4E34069E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資料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(証拠)やぐら</w:t>
            </w:r>
          </w:p>
          <w:p w14:paraId="28C8B57F" w14:textId="77777777" w:rsidR="0040356A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多民族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家のやぐら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</w:p>
          <w:p w14:paraId="660DF9D8" w14:textId="39C60D7F" w:rsidR="00D421CB" w:rsidRPr="00D421CB" w:rsidRDefault="00D421CB" w:rsidP="00D421C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招待のやぐら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彼らを招いて訓練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</w:t>
            </w:r>
            <w:r w:rsidRPr="00D421C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ことができれば良い。</w:t>
            </w:r>
          </w:p>
          <w:p w14:paraId="280D22D3" w14:textId="43EA62C2" w:rsidR="00A2300C" w:rsidRPr="008C44A2" w:rsidRDefault="00D421CB" w:rsidP="00D421C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△祈りの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課題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とすれば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聖書に約束された答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421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4035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そのとおり与えられる</w:t>
            </w:r>
          </w:p>
        </w:tc>
      </w:tr>
    </w:tbl>
    <w:p w14:paraId="42BFD0FF" w14:textId="77777777" w:rsidR="00BF6102" w:rsidRPr="008C44A2" w:rsidRDefault="00BF6102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8C44A2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69B9" w14:textId="77777777" w:rsidR="00166BD0" w:rsidRDefault="00166BD0" w:rsidP="001A01E3">
      <w:r>
        <w:separator/>
      </w:r>
    </w:p>
  </w:endnote>
  <w:endnote w:type="continuationSeparator" w:id="0">
    <w:p w14:paraId="00E284A2" w14:textId="77777777" w:rsidR="00166BD0" w:rsidRDefault="00166BD0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3E8F" w14:textId="77777777" w:rsidR="00166BD0" w:rsidRDefault="00166BD0" w:rsidP="001A01E3">
      <w:r>
        <w:separator/>
      </w:r>
    </w:p>
  </w:footnote>
  <w:footnote w:type="continuationSeparator" w:id="0">
    <w:p w14:paraId="46E42B96" w14:textId="77777777" w:rsidR="00166BD0" w:rsidRDefault="00166BD0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E20"/>
    <w:rsid w:val="00024F85"/>
    <w:rsid w:val="00024FEA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0FF9"/>
    <w:rsid w:val="00041861"/>
    <w:rsid w:val="000508B6"/>
    <w:rsid w:val="00052B58"/>
    <w:rsid w:val="00052EA9"/>
    <w:rsid w:val="0005382A"/>
    <w:rsid w:val="00054536"/>
    <w:rsid w:val="00056E4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85"/>
    <w:rsid w:val="001629A5"/>
    <w:rsid w:val="00163B33"/>
    <w:rsid w:val="00164377"/>
    <w:rsid w:val="00164613"/>
    <w:rsid w:val="001647B1"/>
    <w:rsid w:val="00164E8F"/>
    <w:rsid w:val="00164ED6"/>
    <w:rsid w:val="001665D2"/>
    <w:rsid w:val="0016673D"/>
    <w:rsid w:val="00166AB8"/>
    <w:rsid w:val="00166BD0"/>
    <w:rsid w:val="00167542"/>
    <w:rsid w:val="00167B63"/>
    <w:rsid w:val="001710AB"/>
    <w:rsid w:val="00175E2F"/>
    <w:rsid w:val="00176EB7"/>
    <w:rsid w:val="001775F9"/>
    <w:rsid w:val="001810F7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1222D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1D83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3AE8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A8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FDF"/>
    <w:rsid w:val="004951BA"/>
    <w:rsid w:val="00495C22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37B7"/>
    <w:rsid w:val="00543F7C"/>
    <w:rsid w:val="00544CEB"/>
    <w:rsid w:val="00544F57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80C"/>
    <w:rsid w:val="00641063"/>
    <w:rsid w:val="00643525"/>
    <w:rsid w:val="00644E4F"/>
    <w:rsid w:val="0064528F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0045"/>
    <w:rsid w:val="00671C08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0AD4"/>
    <w:rsid w:val="006A162B"/>
    <w:rsid w:val="006A22A4"/>
    <w:rsid w:val="006A33C3"/>
    <w:rsid w:val="006A4B64"/>
    <w:rsid w:val="006A58F2"/>
    <w:rsid w:val="006A5DA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096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C69"/>
    <w:rsid w:val="00783D0A"/>
    <w:rsid w:val="00784CB4"/>
    <w:rsid w:val="0078554A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A030F"/>
    <w:rsid w:val="007A0C6C"/>
    <w:rsid w:val="007A2D94"/>
    <w:rsid w:val="007A2DBD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0145"/>
    <w:rsid w:val="008224ED"/>
    <w:rsid w:val="008229C3"/>
    <w:rsid w:val="00824ED8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6301C"/>
    <w:rsid w:val="00866824"/>
    <w:rsid w:val="008720AD"/>
    <w:rsid w:val="0087453A"/>
    <w:rsid w:val="00875E0D"/>
    <w:rsid w:val="008800D4"/>
    <w:rsid w:val="008802EE"/>
    <w:rsid w:val="008808F5"/>
    <w:rsid w:val="00880C43"/>
    <w:rsid w:val="0088194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A4737"/>
    <w:rsid w:val="008A58BD"/>
    <w:rsid w:val="008A5D15"/>
    <w:rsid w:val="008A6537"/>
    <w:rsid w:val="008A78D4"/>
    <w:rsid w:val="008A7D2B"/>
    <w:rsid w:val="008B0032"/>
    <w:rsid w:val="008B0C80"/>
    <w:rsid w:val="008B2171"/>
    <w:rsid w:val="008B4254"/>
    <w:rsid w:val="008B437C"/>
    <w:rsid w:val="008B4D2B"/>
    <w:rsid w:val="008B54F4"/>
    <w:rsid w:val="008B58AF"/>
    <w:rsid w:val="008B7676"/>
    <w:rsid w:val="008C0CB0"/>
    <w:rsid w:val="008C188A"/>
    <w:rsid w:val="008C29CF"/>
    <w:rsid w:val="008C404B"/>
    <w:rsid w:val="008C44A2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9E4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7864"/>
    <w:rsid w:val="00A20CEC"/>
    <w:rsid w:val="00A2300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4FD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A6BE7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04C9D"/>
    <w:rsid w:val="00B063CE"/>
    <w:rsid w:val="00B102C2"/>
    <w:rsid w:val="00B12A22"/>
    <w:rsid w:val="00B14D5F"/>
    <w:rsid w:val="00B1674B"/>
    <w:rsid w:val="00B17819"/>
    <w:rsid w:val="00B20742"/>
    <w:rsid w:val="00B217A9"/>
    <w:rsid w:val="00B2253E"/>
    <w:rsid w:val="00B22B15"/>
    <w:rsid w:val="00B239EA"/>
    <w:rsid w:val="00B23E1E"/>
    <w:rsid w:val="00B24672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0FF"/>
    <w:rsid w:val="00B54349"/>
    <w:rsid w:val="00B545DC"/>
    <w:rsid w:val="00B5483D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7899"/>
    <w:rsid w:val="00B87920"/>
    <w:rsid w:val="00B90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4C95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1DE4"/>
    <w:rsid w:val="00C7246D"/>
    <w:rsid w:val="00C727AF"/>
    <w:rsid w:val="00C76C9E"/>
    <w:rsid w:val="00C771BB"/>
    <w:rsid w:val="00C77D0A"/>
    <w:rsid w:val="00C77F94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3629"/>
    <w:rsid w:val="00D3485E"/>
    <w:rsid w:val="00D376D4"/>
    <w:rsid w:val="00D407ED"/>
    <w:rsid w:val="00D416B1"/>
    <w:rsid w:val="00D420AF"/>
    <w:rsid w:val="00D421CB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84991"/>
    <w:rsid w:val="00D9222A"/>
    <w:rsid w:val="00D92354"/>
    <w:rsid w:val="00D92BA6"/>
    <w:rsid w:val="00D92FEF"/>
    <w:rsid w:val="00D93D6A"/>
    <w:rsid w:val="00D9495D"/>
    <w:rsid w:val="00D95399"/>
    <w:rsid w:val="00D97DC7"/>
    <w:rsid w:val="00DA14B6"/>
    <w:rsid w:val="00DA167E"/>
    <w:rsid w:val="00DA3DD6"/>
    <w:rsid w:val="00DA7FCD"/>
    <w:rsid w:val="00DB0702"/>
    <w:rsid w:val="00DB1A21"/>
    <w:rsid w:val="00DB2C02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4EB0"/>
    <w:rsid w:val="00DC4F65"/>
    <w:rsid w:val="00DC5157"/>
    <w:rsid w:val="00DC5BDE"/>
    <w:rsid w:val="00DC69CE"/>
    <w:rsid w:val="00DD0D49"/>
    <w:rsid w:val="00DD419E"/>
    <w:rsid w:val="00DD431B"/>
    <w:rsid w:val="00DD4F13"/>
    <w:rsid w:val="00DD6FFE"/>
    <w:rsid w:val="00DD77C3"/>
    <w:rsid w:val="00DE05E5"/>
    <w:rsid w:val="00DE0B6E"/>
    <w:rsid w:val="00DE1B45"/>
    <w:rsid w:val="00DE2ACE"/>
    <w:rsid w:val="00DF01ED"/>
    <w:rsid w:val="00DF1F2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51B"/>
    <w:rsid w:val="00E41CFC"/>
    <w:rsid w:val="00E421D7"/>
    <w:rsid w:val="00E42776"/>
    <w:rsid w:val="00E43266"/>
    <w:rsid w:val="00E43C45"/>
    <w:rsid w:val="00E44037"/>
    <w:rsid w:val="00E47B89"/>
    <w:rsid w:val="00E47F5B"/>
    <w:rsid w:val="00E47F74"/>
    <w:rsid w:val="00E50B39"/>
    <w:rsid w:val="00E5115C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6121E"/>
    <w:rsid w:val="00E624FB"/>
    <w:rsid w:val="00E625EF"/>
    <w:rsid w:val="00E677E9"/>
    <w:rsid w:val="00E71A47"/>
    <w:rsid w:val="00E71D30"/>
    <w:rsid w:val="00E754E9"/>
    <w:rsid w:val="00E75AD9"/>
    <w:rsid w:val="00E778BA"/>
    <w:rsid w:val="00E80054"/>
    <w:rsid w:val="00E80D79"/>
    <w:rsid w:val="00E83BE8"/>
    <w:rsid w:val="00E84616"/>
    <w:rsid w:val="00E8473D"/>
    <w:rsid w:val="00E902F5"/>
    <w:rsid w:val="00E90614"/>
    <w:rsid w:val="00E908DF"/>
    <w:rsid w:val="00E90BDD"/>
    <w:rsid w:val="00E90DEC"/>
    <w:rsid w:val="00E92767"/>
    <w:rsid w:val="00E9294F"/>
    <w:rsid w:val="00E94183"/>
    <w:rsid w:val="00E967F3"/>
    <w:rsid w:val="00E97E22"/>
    <w:rsid w:val="00EA067F"/>
    <w:rsid w:val="00EA08D4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C3AC3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41C"/>
    <w:rsid w:val="00F23C6D"/>
    <w:rsid w:val="00F24E9B"/>
    <w:rsid w:val="00F26559"/>
    <w:rsid w:val="00F33578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448D8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07FF"/>
    <w:rsid w:val="00F920DA"/>
    <w:rsid w:val="00F93048"/>
    <w:rsid w:val="00F93B89"/>
    <w:rsid w:val="00F94FC9"/>
    <w:rsid w:val="00F96144"/>
    <w:rsid w:val="00F96520"/>
    <w:rsid w:val="00FA0610"/>
    <w:rsid w:val="00FA094E"/>
    <w:rsid w:val="00FA1391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6</cp:revision>
  <cp:lastPrinted>2023-09-26T01:40:00Z</cp:lastPrinted>
  <dcterms:created xsi:type="dcterms:W3CDTF">2023-10-31T00:20:00Z</dcterms:created>
  <dcterms:modified xsi:type="dcterms:W3CDTF">2023-10-31T02:27:00Z</dcterms:modified>
</cp:coreProperties>
</file>