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631E2687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606C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38DD5A90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25D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606C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61D66FAB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55DCF8EE" w:rsidR="00925E83" w:rsidRPr="008C44A2" w:rsidRDefault="00606CF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0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暗闇に勝った光の産業</w:t>
            </w:r>
            <w:r w:rsidRPr="00606CF3">
              <w:rPr>
                <w:rFonts w:ascii="ＭＳ ゴシック" w:eastAsia="ＭＳ ゴシック" w:hAnsi="ＭＳ ゴシック"/>
                <w:sz w:val="18"/>
                <w:szCs w:val="20"/>
              </w:rPr>
              <w:t>(Ⅰペテ 2:9)</w:t>
            </w:r>
          </w:p>
        </w:tc>
        <w:tc>
          <w:tcPr>
            <w:tcW w:w="5386" w:type="dxa"/>
            <w:gridSpan w:val="2"/>
          </w:tcPr>
          <w:p w14:paraId="5E7988B2" w14:textId="77777777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596CB43F" w:rsidR="00925E83" w:rsidRPr="004B1B26" w:rsidRDefault="00606CF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0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暗闇文化に勝ったレムナント</w:t>
            </w:r>
            <w:r w:rsidRPr="00606CF3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  <w:tc>
          <w:tcPr>
            <w:tcW w:w="5245" w:type="dxa"/>
          </w:tcPr>
          <w:p w14:paraId="00A4CC86" w14:textId="589BABDA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66A0C62E" w:rsidR="00925E83" w:rsidRPr="00F841BE" w:rsidRDefault="00606CF3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60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伝道弟子が見るべき暗闇と光</w:t>
            </w:r>
            <w:r w:rsidRPr="00606CF3">
              <w:rPr>
                <w:rFonts w:ascii="ＭＳ ゴシック" w:eastAsia="ＭＳ ゴシック" w:hAnsi="ＭＳ ゴシック"/>
                <w:sz w:val="18"/>
                <w:szCs w:val="20"/>
              </w:rPr>
              <w:t>(使1:14、27:24)</w:t>
            </w:r>
          </w:p>
        </w:tc>
      </w:tr>
      <w:tr w:rsidR="00606CF3" w:rsidRPr="008C44A2" w14:paraId="0DACC88B" w14:textId="52D67A14" w:rsidTr="002E3212">
        <w:trPr>
          <w:trHeight w:val="3596"/>
        </w:trPr>
        <w:tc>
          <w:tcPr>
            <w:tcW w:w="4815" w:type="dxa"/>
            <w:vMerge w:val="restart"/>
          </w:tcPr>
          <w:p w14:paraId="406A7962" w14:textId="59F464CF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△イスラエルの人々は何を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しばしば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暗闇の中に陥るのか</w:t>
            </w:r>
          </w:p>
          <w:p w14:paraId="4FBF6B42" w14:textId="77777777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E321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237-5000種族</w:t>
            </w:r>
          </w:p>
          <w:p w14:paraId="4555815C" w14:textId="3E3D1F3C" w:rsidR="00606CF3" w:rsidRPr="00606CF3" w:rsidRDefault="00606CF3" w:rsidP="002E321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1.237,5000種族を悟れなければ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どんな問題が起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のか分からない。237,5000種族の中に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霊的問題は私たちの子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に、霊的な伝染病が全世界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わざわいで臨む。</w:t>
            </w:r>
          </w:p>
          <w:p w14:paraId="37F7D7E5" w14:textId="54C10B40" w:rsidR="00606CF3" w:rsidRPr="00606CF3" w:rsidRDefault="00606CF3" w:rsidP="002E321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伝道、宣教の祝福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分からない。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天と地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すべての権威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をもってともにいる」わたしの</w:t>
            </w:r>
            <w:r w:rsidRP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名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悪霊を、病気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者に手を、御座に</w:t>
            </w:r>
            <w:r w:rsidR="0066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主がともに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、証人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2E3212" w:rsidRP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力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F9AB5F1" w14:textId="7F43CD3D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教会で献金することが光の経済の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7D42AFFF" w14:textId="77777777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E321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0.1%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の人が悟った。</w:t>
            </w:r>
          </w:p>
          <w:p w14:paraId="3926D3C9" w14:textId="26BA035A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14:14-20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アブラハムが悟り</w:t>
            </w:r>
          </w:p>
          <w:p w14:paraId="21979E97" w14:textId="491F63A5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1)創12:1-9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アブラハムが全く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</w:p>
          <w:p w14:paraId="1BC53649" w14:textId="543E8383" w:rsidR="00606CF3" w:rsidRPr="00606CF3" w:rsidRDefault="00606CF3" w:rsidP="002E321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2)創13:1-13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心配で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甥を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連れて出る。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ハガル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イシュマエル産む。行く所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ごとに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</w:p>
          <w:p w14:paraId="2911DE62" w14:textId="7D4818DF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3)創13:14-18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決断を下して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祭壇を築く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信仰の先祖になる</w:t>
            </w:r>
          </w:p>
          <w:p w14:paraId="1A67EA7D" w14:textId="51EF0C83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2.Iサム16:1-13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神様がサムエルとダビデを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立てられ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1F9B6CD8" w14:textId="5ABFCDD6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1)Iサム17:1-47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大きな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霊的戦い</w:t>
            </w:r>
          </w:p>
          <w:p w14:paraId="2147F613" w14:textId="3EC61C58" w:rsidR="00606CF3" w:rsidRPr="00606CF3" w:rsidRDefault="00606CF3" w:rsidP="002E3212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主を愚弄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して呪ったゴリヤテが自分の神の名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でダビデを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呪う。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おまえがそしる主の御名によって立ち向かう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。人の命が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主にあること、世界中に主が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真の神だということを証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主がお前の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首を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手に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渡された」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と話した。</w:t>
            </w:r>
          </w:p>
          <w:p w14:paraId="2FEDE984" w14:textId="77777777" w:rsidR="002E3212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雅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4:1-5 1千やぐらを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60B8032D" w14:textId="0B487931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3)I歴29:10-14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一生祈って神殿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02E5AED7" w14:textId="765DF63C" w:rsidR="00606CF3" w:rsidRPr="00606CF3" w:rsidRDefault="00606CF3" w:rsidP="002E321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3.I列18:1-15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オバデヤは預言者100人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隠す。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アハブ王に認められる臣下、エリヤの弟子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これが鍵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0712ED8" w14:textId="0D822647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1)I列18:16-40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すべての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偽り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預言者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を倒すお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手伝い</w:t>
            </w:r>
          </w:p>
          <w:p w14:paraId="511EEBE9" w14:textId="55032D49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2)I列19:1-21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エリヤが大きい恵み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2A4D3984" w14:textId="75ED2BE6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3)Ⅱ列6:8-24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ドタンの町運動で戦わ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アラム軍隊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</w:t>
            </w:r>
          </w:p>
          <w:p w14:paraId="463FE8B6" w14:textId="49783734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6:1-13 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切り株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別に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</w:p>
          <w:p w14:paraId="1CCF614A" w14:textId="55BF80A0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この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契約をダニエル、2)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３人の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青年、</w:t>
            </w:r>
          </w:p>
          <w:p w14:paraId="16BD3CF9" w14:textId="2EB65038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エステルが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完全に暗闇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倒す</w:t>
            </w:r>
          </w:p>
          <w:p w14:paraId="3BB0E0E1" w14:textId="233042DF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人々を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0BAFDC4D" w14:textId="4C515559" w:rsidR="00606CF3" w:rsidRPr="00606CF3" w:rsidRDefault="00606CF3" w:rsidP="002E321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1)16:1-2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支援者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2)16:3-4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同労者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3)16:23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家主</w:t>
            </w:r>
          </w:p>
          <w:p w14:paraId="4F46D5F4" w14:textId="58C35069" w:rsidR="002E3212" w:rsidRDefault="002E3212" w:rsidP="002E3212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ていたこと、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あることを今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や明らかにされる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A20521" w14:textId="3FEF02AF" w:rsidR="00606CF3" w:rsidRPr="00606CF3" w:rsidRDefault="00606CF3" w:rsidP="00606CF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8137B7B" w14:textId="20CC582A" w:rsidR="00606CF3" w:rsidRPr="00606CF3" w:rsidRDefault="00606CF3" w:rsidP="002E321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イエスが説明した神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(1:3)を次世代に金土日時代開いて伝達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、まず神の国と神の義を求める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2B8BA0" w14:textId="60465BF0" w:rsidR="00606CF3" w:rsidRPr="00606CF3" w:rsidRDefault="00606CF3" w:rsidP="002E321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異邦人の庭、子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たちの庭、祈りの庭を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4968D37D" w14:textId="11173B3F" w:rsidR="00606CF3" w:rsidRPr="008C44A2" w:rsidRDefault="00606CF3" w:rsidP="002E321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5000種族生かすにはTCKだ。</w:t>
            </w:r>
          </w:p>
        </w:tc>
        <w:tc>
          <w:tcPr>
            <w:tcW w:w="2693" w:type="dxa"/>
            <w:tcBorders>
              <w:right w:val="nil"/>
            </w:tcBorders>
          </w:tcPr>
          <w:p w14:paraId="55277C9E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_サミット(Top)</w:t>
            </w:r>
          </w:p>
          <w:p w14:paraId="1266CDCC" w14:textId="26B40ED4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霊的サミット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でも成功するために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トップ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上がろうとする</w:t>
            </w:r>
            <w:r w:rsidR="002E321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、レムナントは霊的サミット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98B8289" w14:textId="61F7BEDE" w:rsidR="00606CF3" w:rsidRPr="00606CF3" w:rsidRDefault="00606CF3" w:rsidP="0069294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41:38未信者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これくらい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主の霊の宿る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人を初めて見た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」と言った。</w:t>
            </w:r>
          </w:p>
          <w:p w14:paraId="0E387BB4" w14:textId="47BAA580" w:rsidR="00606CF3" w:rsidRPr="00606CF3" w:rsidRDefault="00606CF3" w:rsidP="0069294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2.Iサム16:13ダビデは出て行く前に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この日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以来、主の霊が激しく下った」</w:t>
            </w:r>
          </w:p>
          <w:p w14:paraId="5542D1D9" w14:textId="420ABA4C" w:rsidR="00606CF3" w:rsidRPr="00606CF3" w:rsidRDefault="00606CF3" w:rsidP="0069294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倍の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霊によって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運動を行ったエリシャ</w:t>
            </w:r>
          </w:p>
          <w:p w14:paraId="7F79678A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894D267" w14:textId="280D3524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レムナントの答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7386470" w14:textId="3ED8C9A4" w:rsidR="00606CF3" w:rsidRPr="00606CF3" w:rsidRDefault="00606CF3" w:rsidP="0069294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1)荒野(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6:4-9) -荒野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入る前、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心、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いのち、力を尽くして主を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愛して、子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に教えなさい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刻印させるとても重要な運動をした。</w:t>
            </w:r>
          </w:p>
          <w:p w14:paraId="6B468262" w14:textId="6C6D5C3D" w:rsidR="00606CF3" w:rsidRPr="00606CF3" w:rsidRDefault="00606CF3" w:rsidP="0069294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2)ミツパ運動を行ったサムエル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レムナント運動。</w:t>
            </w:r>
          </w:p>
          <w:p w14:paraId="0B04D115" w14:textId="30C94BA3" w:rsidR="00606CF3" w:rsidRPr="00606CF3" w:rsidRDefault="00606CF3" w:rsidP="0069294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3)神殿運動をした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</w:p>
          <w:p w14:paraId="52B538BF" w14:textId="0B1D835A" w:rsidR="00606CF3" w:rsidRPr="00606CF3" w:rsidRDefault="00606CF3" w:rsidP="0069294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4)ドタンの町運動をしたエリシャ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6E1705C3" w14:textId="77777777" w:rsidR="00692946" w:rsidRDefault="00692946" w:rsidP="0069294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-バビロンで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働きが起こった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B3B170F" w14:textId="0644BF15" w:rsidR="00606CF3" w:rsidRPr="00606CF3" w:rsidRDefault="00606CF3" w:rsidP="0069294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6)会堂運動が起きた。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キリスト、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）、神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国が説明された。</w:t>
            </w:r>
          </w:p>
          <w:p w14:paraId="2CB4B27D" w14:textId="72AF81E8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2.TCK</w:t>
            </w:r>
          </w:p>
          <w:p w14:paraId="17A188E7" w14:textId="796B93E2" w:rsidR="00606CF3" w:rsidRPr="00606CF3" w:rsidRDefault="00606CF3" w:rsidP="0069294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わざわい現場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TCKが全部奴隷、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属国なったわざわい現場の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主役だ。これから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って行く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人々がTCKだ。</w:t>
            </w:r>
          </w:p>
          <w:p w14:paraId="4851CC14" w14:textId="5F1BE6FB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親、指導者</w:t>
            </w:r>
          </w:p>
          <w:p w14:paraId="0479467A" w14:textId="23FD9CBE" w:rsidR="00606CF3" w:rsidRPr="00606CF3" w:rsidRDefault="00606CF3" w:rsidP="0069294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心</w:t>
            </w:r>
            <w:r w:rsidRPr="0069294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(祈り)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-心に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留めて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だけだが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。次世代に対してはそうだ。</w:t>
            </w:r>
          </w:p>
          <w:p w14:paraId="3B916FDE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8F50D02" w14:textId="3A6BF7D1" w:rsidR="00606CF3" w:rsidRPr="00606CF3" w:rsidRDefault="00606CF3" w:rsidP="0069294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1.1000年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-聖書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レムナントが一生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を生きて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1000年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が起きた。</w:t>
            </w:r>
          </w:p>
          <w:p w14:paraId="1B88E9AE" w14:textId="187A47BF" w:rsidR="00606CF3" w:rsidRPr="00606CF3" w:rsidRDefault="00606CF3" w:rsidP="0069294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2.100年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るから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事件が一つ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起これば、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受けた。</w:t>
            </w:r>
          </w:p>
          <w:p w14:paraId="443FCFCB" w14:textId="692FAD49" w:rsidR="00606CF3" w:rsidRPr="00606CF3" w:rsidRDefault="00606CF3" w:rsidP="0069294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-永遠の作品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彼らが残した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永遠の作品になる。</w:t>
            </w:r>
          </w:p>
          <w:p w14:paraId="75CA5DAE" w14:textId="2195A0A8" w:rsidR="00606CF3" w:rsidRPr="00AF421D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8880C" w14:textId="09F8AF10" w:rsidR="00606CF3" w:rsidRPr="00606CF3" w:rsidRDefault="006C245A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がん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606CF3"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（</w:t>
            </w:r>
            <w:r w:rsidR="00606CF3"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606CF3"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重職者(霊的サミット)回復しなければならない。</w:t>
            </w:r>
          </w:p>
          <w:p w14:paraId="7728323C" w14:textId="77777777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_運命を変えること</w:t>
            </w:r>
          </w:p>
          <w:p w14:paraId="5C1C2DFE" w14:textId="79664E83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-永遠の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嗣業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とすれば良い。</w:t>
            </w:r>
          </w:p>
          <w:p w14:paraId="3F7BEBFF" w14:textId="53FD38AB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-永遠の作品になる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これが黙想運動だ。</w:t>
            </w:r>
          </w:p>
          <w:p w14:paraId="10197DB7" w14:textId="00F391A8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道しるべ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-永遠の遺産になるべ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残す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3CF8946C" w14:textId="61EE8AF8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健康回復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霊的力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(祈り+呼吸)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1F53F83" w14:textId="4C98EF49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瞑想運動は私が主人にな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こと、黙想運動は神様が私の主人なること</w:t>
            </w:r>
          </w:p>
          <w:p w14:paraId="6D97692C" w14:textId="59B9FC5C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Ⅱコリ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10:4(過去) -私の間違ったやぐら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を打ち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倒さなければならない。</w:t>
            </w:r>
          </w:p>
          <w:p w14:paraId="64AAA881" w14:textId="2772AB01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中心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2)世の中中心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3)ネフィリム-サタンに捕えられること</w:t>
            </w:r>
          </w:p>
          <w:p w14:paraId="20783D9C" w14:textId="3DE2A492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今日すること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-やぐら、旅程、道しるべが</w:t>
            </w:r>
          </w:p>
          <w:p w14:paraId="78104C9C" w14:textId="4BBFDE19" w:rsidR="006C245A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の中に(創1:27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2:7) 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2)脳に刻印され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3FE05F78" w14:textId="205F160A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3)遺伝子の中に入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34CF87EE" w14:textId="7ADD3BD2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生活の中で</w:t>
            </w:r>
          </w:p>
          <w:p w14:paraId="189E96A5" w14:textId="23AC7237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3集中-朝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目を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覚まして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、寝る前に5分だけ祈り</w:t>
            </w:r>
          </w:p>
          <w:p w14:paraId="170601F9" w14:textId="3310B52F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3セッティング-みことば成就、祈りの流れ、伝道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門が見える。</w:t>
            </w:r>
          </w:p>
          <w:p w14:paraId="5C86729D" w14:textId="71D05130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3答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-問題、困難、危機から神様は良い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ことを与え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ようとされる。</w:t>
            </w:r>
          </w:p>
          <w:p w14:paraId="2CE7E3FA" w14:textId="77777777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_根本が見え始め</w:t>
            </w:r>
          </w:p>
          <w:p w14:paraId="43DEC81F" w14:textId="5FC7A18F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救いの理由</w:t>
            </w:r>
          </w:p>
          <w:p w14:paraId="486F1192" w14:textId="348AACD0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1)発生-エデンの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事件、ノア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の洪水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事件、バベルの塔事件は今も続いている。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のようにな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。ある日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覆われてしまう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(ネフィリム)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生じる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ので答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だと考える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崩れる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(バベルの塔)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801F750" w14:textId="2711881C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2)出5:1-12:46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完全に抜け出したモーセ</w:t>
            </w:r>
          </w:p>
          <w:p w14:paraId="283B7267" w14:textId="3299238C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3)三つの祭り-キリストの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血で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解放(過越祭)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荒野で穀物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おさめた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(聖霊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の満たし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。私たちの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背景が御座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祭)</w:t>
            </w:r>
          </w:p>
          <w:p w14:paraId="09DA736F" w14:textId="77777777" w:rsidR="006C245A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分からないから来る問題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F011D0A" w14:textId="79E06FCE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21:25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自分の目に良いこと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人間中心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主義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3)偶像時代</w:t>
            </w:r>
          </w:p>
          <w:p w14:paraId="69DD5B47" w14:textId="322E1E7C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解決策</w:t>
            </w:r>
          </w:p>
          <w:p w14:paraId="6C03AF79" w14:textId="6918405D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6:13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、イザ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7:14レムナント、インマヌエルのその名</w:t>
            </w:r>
          </w:p>
          <w:p w14:paraId="646F9863" w14:textId="786BC369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1:1-14マルコの屋上の部屋で完成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19:21,23:11,27:24ローマ</w:t>
            </w:r>
          </w:p>
          <w:p w14:paraId="2835E94E" w14:textId="3F5C6C89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_運命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変えに行くこと</w:t>
            </w:r>
          </w:p>
          <w:p w14:paraId="4A7CE96E" w14:textId="7EB08D1F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</w:p>
          <w:p w14:paraId="59EB4342" w14:textId="6F1A6784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13:1-12聖霊の導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、力、答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から受け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→暗闇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勢力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x答えを得た総督</w:t>
            </w:r>
          </w:p>
          <w:p w14:paraId="19130E74" w14:textId="19CFE777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16:6-40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うまくいかないとき、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本当に祈って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を迎えること→リディア、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癒やし、監獄で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236750F0" w14:textId="76202090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19:1-21マルコの屋上の部屋で起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こった働き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そのまま再現→ティラノで神の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国、癒やし、ローマ</w:t>
            </w:r>
          </w:p>
          <w:p w14:paraId="7A1ADC73" w14:textId="1D967B8E" w:rsidR="00606CF3" w:rsidRPr="00606CF3" w:rsidRDefault="00606CF3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、祈り、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237-5000と疎通-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あらゆる国の人々、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万民、地の果て</w:t>
            </w:r>
          </w:p>
          <w:p w14:paraId="6E638A82" w14:textId="77777777" w:rsidR="00606CF3" w:rsidRDefault="00606CF3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一つの国、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地域、一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を握りなさい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(マタ5:14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、Iペテ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、イザ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60:1)</w:t>
            </w:r>
          </w:p>
          <w:p w14:paraId="628F4C3F" w14:textId="77777777" w:rsidR="00D7383D" w:rsidRDefault="00D7383D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690D491" w14:textId="77777777" w:rsidR="00D7383D" w:rsidRDefault="00D7383D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763C7025" w14:textId="77777777" w:rsidR="00D7383D" w:rsidRDefault="00D7383D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31DC6667" w14:textId="77777777" w:rsidR="00D7383D" w:rsidRDefault="00D7383D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1B8DD32E" w14:textId="77777777" w:rsidR="00D7383D" w:rsidRDefault="00D7383D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1C0B9A0" w14:textId="77777777" w:rsidR="00D7383D" w:rsidRDefault="00D7383D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91641A9" w14:textId="52817705" w:rsidR="00D7383D" w:rsidRPr="004A7622" w:rsidRDefault="00D7383D" w:rsidP="006C24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7459296" w14:textId="77777777" w:rsidR="00925E83" w:rsidRPr="004B1B26" w:rsidRDefault="00925E83" w:rsidP="00925E8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EBCFC66" w:rsidR="00925E83" w:rsidRPr="004101E4" w:rsidRDefault="00606CF3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光の証人（マタ</w:t>
            </w:r>
            <w:r w:rsidRPr="00606CF3">
              <w:rPr>
                <w:rFonts w:ascii="ＭＳ ゴシック" w:eastAsia="ＭＳ ゴシック" w:hAnsi="ＭＳ ゴシック"/>
                <w:sz w:val="18"/>
                <w:szCs w:val="20"/>
              </w:rPr>
              <w:t>24:14)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606CF3" w:rsidRPr="008C44A2" w14:paraId="69356A00" w14:textId="77777777" w:rsidTr="002E3212">
        <w:trPr>
          <w:trHeight w:val="1384"/>
        </w:trPr>
        <w:tc>
          <w:tcPr>
            <w:tcW w:w="4815" w:type="dxa"/>
            <w:vMerge/>
          </w:tcPr>
          <w:p w14:paraId="19ECB326" w14:textId="77777777" w:rsidR="00606CF3" w:rsidRPr="004101E4" w:rsidRDefault="00606CF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38B8DEED" w14:textId="2180A09E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は光の証人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伝道、宣教の歩み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に従って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地球の運命が決定される。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国の人々に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が証しされた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後に終わりが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04C637B" w14:textId="15447BD3" w:rsidR="00606CF3" w:rsidRPr="00692946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Pr="0069294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.</w:t>
            </w:r>
            <w:r w:rsidRPr="0069294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</w:t>
            </w:r>
            <w:r w:rsidRPr="0069294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5:1-12:46</w:t>
            </w:r>
            <w:r w:rsidR="00692946" w:rsidRPr="0069294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69294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光をモーセが証</w:t>
            </w:r>
            <w:r w:rsidR="00692946" w:rsidRPr="0069294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</w:t>
            </w:r>
          </w:p>
          <w:p w14:paraId="007D88D1" w14:textId="5565D3A2" w:rsidR="00606CF3" w:rsidRPr="00606CF3" w:rsidRDefault="00606CF3" w:rsidP="0069294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エジプトのすべての偶像と暗闇文化を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すべてひっくり返した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。創造の光が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輝く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、働きが起こる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C765FE" w14:textId="3893E87F" w:rsidR="00606CF3" w:rsidRPr="00606CF3" w:rsidRDefault="00606CF3" w:rsidP="0069294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3:8-24シャデラク、メシャク、アベデ・ネゴ</w:t>
            </w:r>
          </w:p>
          <w:p w14:paraId="44A8B00B" w14:textId="7B77B20D" w:rsidR="00606CF3" w:rsidRPr="00606CF3" w:rsidRDefault="00606CF3" w:rsidP="0069294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作っておいてお辞儀をしろという所に光を。</w:t>
            </w:r>
          </w:p>
          <w:p w14:paraId="1B4C8281" w14:textId="1CB34B2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0296E7EC" w14:textId="6296C826" w:rsidR="00606CF3" w:rsidRPr="00606CF3" w:rsidRDefault="00692946" w:rsidP="006C245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神像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606CF3"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</w:t>
            </w:r>
            <w:r w:rsidR="006C24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606CF3"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、アポロ、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アルテミス</w:t>
            </w:r>
            <w:r w:rsidR="00606CF3"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、大きい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神像が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ある所に光を。</w:t>
            </w:r>
          </w:p>
          <w:p w14:paraId="6A3C7C96" w14:textId="3B488F22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神像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</w:p>
          <w:p w14:paraId="16703461" w14:textId="15783BB9" w:rsidR="00606CF3" w:rsidRPr="00606CF3" w:rsidRDefault="00606CF3" w:rsidP="006C245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神像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を作っておいて、お辞儀をしなさい。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、ローマ、日本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全く同じだ。悪魔がさせたこと。</w:t>
            </w:r>
          </w:p>
          <w:p w14:paraId="0ECAC081" w14:textId="1657D6D3" w:rsidR="00606CF3" w:rsidRDefault="00606CF3" w:rsidP="006C245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祝福は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まであること。キリストが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やぐら、旅程、道しるべを契約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として握らなければ、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運命が変わらない。それ</w:t>
            </w:r>
            <w:r w:rsidR="00692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私たちはこの運命を変えに行く。</w:t>
            </w:r>
          </w:p>
          <w:p w14:paraId="52EF2166" w14:textId="60AD218E" w:rsidR="00606CF3" w:rsidRPr="004101E4" w:rsidRDefault="00606CF3" w:rsidP="0005344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606CF3" w:rsidRPr="004101E4" w:rsidRDefault="00606CF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088832F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925E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606C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56FB5692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25D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606C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1BA1378F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225D08">
              <w:rPr>
                <w:rFonts w:ascii="ＭＳ ゴシック" w:eastAsia="ＭＳ ゴシック" w:hAnsi="ＭＳ ゴシック" w:hint="eastAsia"/>
                <w:sz w:val="14"/>
                <w:szCs w:val="16"/>
              </w:rPr>
              <w:t>2</w:t>
            </w:r>
            <w:r w:rsidR="00606C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362ACD55" w:rsidR="004B1B26" w:rsidRPr="00C764C2" w:rsidRDefault="00606CF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0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時代を生かす力と永遠の答え</w:t>
            </w:r>
            <w:r w:rsidRPr="00606CF3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386" w:type="dxa"/>
            <w:gridSpan w:val="2"/>
          </w:tcPr>
          <w:p w14:paraId="4E3D0031" w14:textId="4B3A67A6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0338624E" w:rsidR="004B1B26" w:rsidRPr="00606CF3" w:rsidRDefault="00606CF3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0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知恵ある者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606CF3">
              <w:rPr>
                <w:rFonts w:ascii="ＭＳ ゴシック" w:eastAsia="ＭＳ ゴシック" w:hAnsi="ＭＳ ゴシック"/>
                <w:sz w:val="18"/>
                <w:szCs w:val="20"/>
              </w:rPr>
              <w:t>愚かな者(Ⅰコリ1:18-31)</w:t>
            </w:r>
          </w:p>
        </w:tc>
        <w:tc>
          <w:tcPr>
            <w:tcW w:w="5245" w:type="dxa"/>
          </w:tcPr>
          <w:p w14:paraId="02B054AC" w14:textId="03E6D2D8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225D0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06CF3" w:rsidRPr="00606CF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レムナントサミット委員会教師献身礼拝</w:t>
            </w:r>
          </w:p>
          <w:p w14:paraId="4A6F6E6C" w14:textId="61624E2F" w:rsidR="004B1B26" w:rsidRPr="00925E83" w:rsidRDefault="00606CF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0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レムナントが知るべき奥義</w:t>
            </w:r>
            <w:r w:rsidRPr="00606CF3">
              <w:rPr>
                <w:rFonts w:ascii="ＭＳ ゴシック" w:eastAsia="ＭＳ ゴシック" w:hAnsi="ＭＳ ゴシック"/>
                <w:sz w:val="18"/>
                <w:szCs w:val="20"/>
              </w:rPr>
              <w:t>(Ⅰコリ1:1-12)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1B05715E" w14:textId="70333408" w:rsidR="00606CF3" w:rsidRPr="00606CF3" w:rsidRDefault="00606CF3" w:rsidP="000E24C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△私たちには時代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生かす力がない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が、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神様がこれで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(使1:8)永遠の答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受けるように約束された。それなら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一日に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10分でも空気がきれい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な所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で散歩して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深い呼吸をすれば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とても健康が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戻って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くる。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がんになった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方々は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すれば良い。</w:t>
            </w:r>
          </w:p>
          <w:p w14:paraId="3ADADDBE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13522FFE" w14:textId="608ACB94" w:rsidR="00606CF3" w:rsidRPr="00606CF3" w:rsidRDefault="00606CF3" w:rsidP="002B785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2B785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やぐら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これをしながら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イエス様がオリーブ山で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40日間説明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たこのやぐらを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祈る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6E44FB3D" w14:textId="597BD562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2B785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旅程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ここに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従って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旅程を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与えられた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00F0543B" w14:textId="5F649F0F" w:rsidR="00606CF3" w:rsidRPr="00606CF3" w:rsidRDefault="00606CF3" w:rsidP="002B785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2B785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道しるべ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そして</w:t>
            </w:r>
            <w:r w:rsidR="002B785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カルバリの丘からローマまで道しるべを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</w:t>
            </w:r>
          </w:p>
          <w:p w14:paraId="025032A7" w14:textId="672FD440" w:rsidR="00606CF3" w:rsidRPr="00606CF3" w:rsidRDefault="00606CF3" w:rsidP="002B785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△これを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祈れば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日が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経つ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につれ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、健康に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なる。イエス様が主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の祈りを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教え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られたときも「御国が臨みますように」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と祈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言われた。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そして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「まず神の国と神の義とを求めなさい。そうすれば、これらのものはすべて、それに加えて与えられます」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言われた。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すると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2B785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３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時代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生かす答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59B3F108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1B6C3B20" w14:textId="4C9384C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私に対する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３時代</w:t>
            </w:r>
          </w:p>
          <w:p w14:paraId="2224F37F" w14:textId="7E7FFD1B" w:rsidR="00606CF3" w:rsidRPr="00606CF3" w:rsidRDefault="00606CF3" w:rsidP="002B785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1)過去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難しかった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土台になる。</w:t>
            </w:r>
          </w:p>
          <w:p w14:paraId="7E9E23CD" w14:textId="0B9DC238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2)今日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問題に答えを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見つけるように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なって、葛藤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が生じるときは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更新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て、危機は機会になる。</w:t>
            </w:r>
          </w:p>
          <w:p w14:paraId="13D0796B" w14:textId="6021F685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3)未来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神様が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くださった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御座の祝福と背景を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味わう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</w:t>
            </w:r>
          </w:p>
          <w:p w14:paraId="667E153D" w14:textId="4ED56ADD" w:rsidR="00606CF3" w:rsidRPr="00606CF3" w:rsidRDefault="00606CF3" w:rsidP="002B785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△私に対する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３つの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レムナントは神様の慰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めを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受けて他の人と親、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家系を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生かさなければならない。信仰生活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を良くしようとする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なら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声を聞いて神様のみことばを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悟れば良い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745699F4" w14:textId="2422F460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職業に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対する</w:t>
            </w:r>
            <w:r w:rsidR="0082749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３時代</w:t>
            </w:r>
          </w:p>
          <w:p w14:paraId="395D2E3C" w14:textId="2541F60B" w:rsidR="00606CF3" w:rsidRPr="00606CF3" w:rsidRDefault="00606CF3" w:rsidP="002B785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1)専門化-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職業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にただ、唯一性、再創造を発見すること。</w:t>
            </w:r>
          </w:p>
          <w:p w14:paraId="46C392BB" w14:textId="675D5DBE" w:rsidR="00606CF3" w:rsidRPr="00606CF3" w:rsidRDefault="00606CF3" w:rsidP="002B785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2)弟子化-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職業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に多くの人を生かす弟子化が起きる。</w:t>
            </w:r>
          </w:p>
          <w:p w14:paraId="5F5D8E8B" w14:textId="00B7A52C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3)世界化-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職業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が237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国、5000種族と合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うように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なる。5000種族は南米と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オセアニア州、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1/4はアフリカ、1/4は東南アジアの方に隠されている。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そこに光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照らさなければならない。</w:t>
            </w:r>
          </w:p>
          <w:p w14:paraId="5D5A078C" w14:textId="44E26B98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教会が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３時代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を開くこと</w:t>
            </w:r>
          </w:p>
          <w:p w14:paraId="61E06A30" w14:textId="6F1534D0" w:rsidR="00606CF3" w:rsidRPr="00606CF3" w:rsidRDefault="00606CF3" w:rsidP="002B785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1)講壇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を通して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みことば成就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が与えられる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09B5C01D" w14:textId="0A8C254E" w:rsidR="00606CF3" w:rsidRPr="00606CF3" w:rsidRDefault="00606CF3" w:rsidP="002B785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2)重職者は現場やぐらだ。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地域にやぐらが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建つ</w:t>
            </w: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</w:p>
          <w:p w14:paraId="1C97CE90" w14:textId="43ED9114" w:rsidR="00606CF3" w:rsidRPr="00606CF3" w:rsidRDefault="00606CF3" w:rsidP="002B785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 RT時代を生</w:t>
            </w:r>
            <w:r w:rsidR="000E24C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かす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人々は副教役者</w:t>
            </w:r>
          </w:p>
          <w:p w14:paraId="06DC1C5E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606CF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_やぐら(見張り人)</w:t>
            </w:r>
          </w:p>
          <w:p w14:paraId="2055AD6B" w14:textId="57D476B9" w:rsidR="00606CF3" w:rsidRDefault="000E24C3" w:rsidP="000E24C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聖日</w:t>
            </w:r>
            <w:r w:rsidR="002B785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教会で健康と霊的力を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受ければ、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目に見えないやぐらとなる。私たちがこのやぐらを守る見張り人になる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落胆しないように。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私たちのひとりの祈りが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、すべてを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なる。それが基準だ。私たちのひとりの祈りが家系を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生かすこ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基準だ。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「主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イエスを信じなさい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そうすれば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、あなたもあなたの家族も救われます」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霊的な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ことは</w:t>
            </w:r>
            <w:r w:rsidR="00606CF3" w:rsidRPr="00606CF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みな伝えられる。</w:t>
            </w:r>
          </w:p>
          <w:p w14:paraId="0874B0B9" w14:textId="3BB268CC" w:rsidR="004B1B26" w:rsidRPr="00606CF3" w:rsidRDefault="004B1B26" w:rsidP="00F979A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10ACC7F" w14:textId="43893E2A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※私は神様の慰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を受けて他の人を生かす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654022D" w14:textId="77777777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5FE42A40" w14:textId="7F59AEED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※イエスが教え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た神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国のことを悟って、世界福音化したパウロのメッセージ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</w:t>
            </w:r>
          </w:p>
          <w:p w14:paraId="59FC0CD6" w14:textId="0DB17E21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ことばを愚か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見た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強大国</w:t>
            </w:r>
          </w:p>
          <w:p w14:paraId="31D91864" w14:textId="77777777" w:rsidR="002B785C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1)エジプトは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血のいけにえを愚かに見て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滅び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</w:p>
          <w:p w14:paraId="35855A77" w14:textId="475E4775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2)ペリシテに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証拠を見せたダビデ</w:t>
            </w:r>
          </w:p>
          <w:p w14:paraId="7A785BF2" w14:textId="77777777" w:rsidR="002B785C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3)福音が証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しされ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たが信じないバビロン</w:t>
            </w:r>
          </w:p>
          <w:p w14:paraId="57EC5036" w14:textId="33399742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ことばを軽視した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</w:t>
            </w:r>
          </w:p>
          <w:p w14:paraId="3CA1FC9C" w14:textId="3E2EF553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ことばを愚かに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見た人の結果</w:t>
            </w:r>
          </w:p>
          <w:p w14:paraId="2D64B355" w14:textId="77777777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1)悪魔に捕えられて言いなりになる。</w:t>
            </w:r>
          </w:p>
          <w:p w14:paraId="0B40825F" w14:textId="4FD719D0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2)偶像崇拝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4800D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3)精神病</w:t>
            </w:r>
            <w:r w:rsidR="004800D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肉体の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病気</w:t>
            </w:r>
          </w:p>
          <w:p w14:paraId="44D63CB8" w14:textId="0A0631A2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5)傷を次世代に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伝達　</w:t>
            </w:r>
            <w:r w:rsidR="004800D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6)地獄背景の中に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生きて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地獄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行くこと</w:t>
            </w:r>
          </w:p>
          <w:p w14:paraId="7481B62E" w14:textId="5DDD1446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</w:t>
            </w:r>
          </w:p>
          <w:p w14:paraId="2F37083C" w14:textId="0F9A5D2C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女の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子孫が蛇の頭を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打つ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6D43B3A5" w14:textId="4C04C77D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2)出3:18奴隷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とき、血のいけにえをささ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出て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来るように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なること</w:t>
            </w:r>
          </w:p>
          <w:p w14:paraId="621C2C7F" w14:textId="01E9358E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捕虜に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なってい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たとき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処女が身ごもって男の子を産む。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その名が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インマヌエル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であることを悟る日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解放</w:t>
            </w:r>
          </w:p>
          <w:p w14:paraId="5CA49083" w14:textId="7E1856DA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4)マタ16:16属国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のとき、あなたは生ける神の子キリストです。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勝利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720A50E" w14:textId="203ED41A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5)ロマ1:16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Iコリ1:18流浪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民時代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ことばは、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私たちには神の力が備わっている。</w:t>
            </w:r>
          </w:p>
          <w:p w14:paraId="6B6902DE" w14:textId="78CB607F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味わえば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私たちの脳、遺伝子の中、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の中に入力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、働きが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369FF449" w14:textId="5E3B79D3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</w:t>
            </w:r>
          </w:p>
          <w:p w14:paraId="027E0533" w14:textId="5F43F182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私の過去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運命をみな変えること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(18-25節) - 12</w:t>
            </w:r>
          </w:p>
          <w:p w14:paraId="379A2D0D" w14:textId="3F540858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章、あなたが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神様のようになる、ネフィリム、バベルの塔</w:t>
            </w:r>
          </w:p>
          <w:p w14:paraId="5144575C" w14:textId="77777777" w:rsidR="002B785C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2)宗教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自分が作っておいてお辞儀をして。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このような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愚かな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ことをする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699733DD" w14:textId="48E452C8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3)霊的問題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が来るし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かはなくて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に3～4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代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に行く。</w:t>
            </w:r>
          </w:p>
          <w:p w14:paraId="66F4F220" w14:textId="671ACBB7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と遺伝子、脳の中に入っているのを変えるのは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神様のみことばだけだ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(18-25節)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DAD8F9D" w14:textId="0A06162F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今日の運命をひっくり返すこと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(20節)</w:t>
            </w:r>
          </w:p>
          <w:p w14:paraId="166B4E8F" w14:textId="753A8CD9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1)やぐら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40日間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、神の国を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説明して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私たちにやぐらを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られた</w:t>
            </w:r>
          </w:p>
          <w:p w14:paraId="2DA2DF87" w14:textId="77777777" w:rsidR="002B785C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2)旅程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やぐらに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従って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旅程を行くこと</w:t>
            </w:r>
          </w:p>
          <w:p w14:paraId="2DB1733B" w14:textId="27CE8219" w:rsidR="00606CF3" w:rsidRPr="00606CF3" w:rsidRDefault="00606CF3" w:rsidP="002B785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3)道しるべ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生かす道しるべを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ること</w:t>
            </w:r>
          </w:p>
          <w:p w14:paraId="32172D60" w14:textId="5ADABAEB" w:rsidR="00606CF3" w:rsidRPr="00606CF3" w:rsidRDefault="00606CF3" w:rsidP="002B785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※やぐら、旅程、道しるべを置いて霊的な祈り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始めれば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と脳、からだが生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ことを完全に回復しなさい。</w:t>
            </w:r>
          </w:p>
          <w:p w14:paraId="0112EE29" w14:textId="1441A5FC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永遠の運命をひっくり返すこと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(26-30節)</w:t>
            </w:r>
          </w:p>
          <w:p w14:paraId="4E47393D" w14:textId="101E1BF3" w:rsidR="00606CF3" w:rsidRPr="00606CF3" w:rsidRDefault="00606CF3" w:rsidP="004800D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※私たちを生かして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今日を生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かし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未来を生かす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ことは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神様の力だけ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ができる</w:t>
            </w:r>
          </w:p>
          <w:p w14:paraId="1D6BC8A8" w14:textId="63978F75" w:rsidR="00606CF3" w:rsidRPr="00606CF3" w:rsidRDefault="00606CF3" w:rsidP="004800D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1)次世代に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伝達　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2)来世と関連性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3)永遠に残る</w:t>
            </w:r>
            <w:r w:rsidR="004800D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4AFD9EC3" w14:textId="77777777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375B8E79" w14:textId="058953F1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この契約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祈れば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、たましい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、からだ、脳が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癒される</w:t>
            </w:r>
          </w:p>
          <w:p w14:paraId="0D1CAB2B" w14:textId="2283655E" w:rsidR="00606CF3" w:rsidRPr="00606CF3" w:rsidRDefault="00606CF3" w:rsidP="00606CF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人の助け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待たずに神様の力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体験して人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199FE3DF" w14:textId="41538212" w:rsidR="00606CF3" w:rsidRPr="006D540D" w:rsidRDefault="00606CF3" w:rsidP="002B785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06CF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すべての暗闇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が終わる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十字架の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</w:t>
            </w:r>
            <w:r w:rsidRPr="00606CF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、回復し</w:t>
            </w:r>
            <w:r w:rsidR="002B78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5ED6272B" w14:textId="77777777" w:rsidR="00263635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どのようにしなければならないか</w:t>
            </w:r>
            <w:r w:rsidR="004800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質問をたくさんする</w:t>
            </w:r>
            <w:r w:rsidR="004800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福音と祈りをよく理解すれば見</w:t>
            </w:r>
            <w:r w:rsidR="004800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る。これをレムナント</w:t>
            </w:r>
            <w:r w:rsidR="004800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必ず知らせなければならない。</w:t>
            </w:r>
          </w:p>
          <w:p w14:paraId="347B80DF" w14:textId="7F6D9F7E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レムナントは</w:t>
            </w:r>
            <w:r w:rsidR="004800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考えと心を通じて何でも脳に保存される。脳に刻印されればその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通りに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行く。もう少し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見れば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持って生まれた遺伝子を通過する。そうするうちに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入り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込む。この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。先に親と教師が神様の恵みを受けなければならない。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として与えてくださったものを知るのです」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418"/>
              <w:gridCol w:w="1559"/>
              <w:gridCol w:w="1018"/>
            </w:tblGrid>
            <w:tr w:rsidR="00035C2A" w14:paraId="089304FB" w14:textId="77777777" w:rsidTr="00035C2A">
              <w:tc>
                <w:tcPr>
                  <w:tcW w:w="1024" w:type="dxa"/>
                </w:tcPr>
                <w:p w14:paraId="66E83694" w14:textId="77777777" w:rsidR="00035C2A" w:rsidRPr="00606CF3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公生涯</w:t>
                  </w: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3年</w:t>
                  </w:r>
                </w:p>
                <w:p w14:paraId="35825A97" w14:textId="348A49C5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捨てること</w:t>
                  </w:r>
                </w:p>
              </w:tc>
              <w:tc>
                <w:tcPr>
                  <w:tcW w:w="1418" w:type="dxa"/>
                </w:tcPr>
                <w:p w14:paraId="46D8D925" w14:textId="77777777" w:rsidR="00035C2A" w:rsidRPr="00606CF3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40日オリーブ山</w:t>
                  </w:r>
                </w:p>
                <w:p w14:paraId="64DA2486" w14:textId="4B051049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</w:t>
                  </w: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国のこと</w:t>
                  </w:r>
                </w:p>
              </w:tc>
              <w:tc>
                <w:tcPr>
                  <w:tcW w:w="1559" w:type="dxa"/>
                </w:tcPr>
                <w:p w14:paraId="0445DF79" w14:textId="77777777" w:rsidR="00035C2A" w:rsidRPr="00606CF3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10日(力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が生じる</w:t>
                  </w: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)</w:t>
                  </w:r>
                </w:p>
                <w:p w14:paraId="1FB8286F" w14:textId="5987F657" w:rsidR="00035C2A" w:rsidRP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</w:pPr>
                  <w:r w:rsidRPr="00035C2A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マルコの屋上の部屋</w:t>
                  </w:r>
                </w:p>
              </w:tc>
              <w:tc>
                <w:tcPr>
                  <w:tcW w:w="1018" w:type="dxa"/>
                </w:tcPr>
                <w:p w14:paraId="3DF05CCD" w14:textId="77777777" w:rsidR="00035C2A" w:rsidRPr="00606CF3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035C2A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使</w:t>
                  </w:r>
                  <w:r w:rsidRPr="00035C2A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>2:42</w:t>
                  </w:r>
                  <w:r w:rsidRPr="00035C2A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主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日</w:t>
                  </w:r>
                </w:p>
                <w:p w14:paraId="76F3F88C" w14:textId="28FB4EBB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礼拝成功</w:t>
                  </w:r>
                </w:p>
              </w:tc>
            </w:tr>
            <w:tr w:rsidR="00035C2A" w14:paraId="2FEC0FC7" w14:textId="77777777" w:rsidTr="00035C2A">
              <w:tc>
                <w:tcPr>
                  <w:tcW w:w="1024" w:type="dxa"/>
                </w:tcPr>
                <w:p w14:paraId="779104D7" w14:textId="77777777" w:rsidR="00035C2A" w:rsidRPr="00606CF3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使</w:t>
                  </w: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2:46-47</w:t>
                  </w:r>
                </w:p>
                <w:p w14:paraId="0B32B6E0" w14:textId="7CA7B45C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毎日</w:t>
                  </w:r>
                </w:p>
              </w:tc>
              <w:tc>
                <w:tcPr>
                  <w:tcW w:w="1418" w:type="dxa"/>
                </w:tcPr>
                <w:p w14:paraId="12A0D1AC" w14:textId="77777777" w:rsidR="00035C2A" w:rsidRPr="00606CF3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定刻祈り</w:t>
                  </w:r>
                </w:p>
                <w:p w14:paraId="339E70DD" w14:textId="76462934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同じ祈りの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課題</w:t>
                  </w:r>
                </w:p>
              </w:tc>
              <w:tc>
                <w:tcPr>
                  <w:tcW w:w="1559" w:type="dxa"/>
                </w:tcPr>
                <w:p w14:paraId="09072F5C" w14:textId="77777777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24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、</w:t>
                  </w: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25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、永遠</w:t>
                  </w:r>
                </w:p>
                <w:p w14:paraId="605C9EAE" w14:textId="77777777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</w:p>
              </w:tc>
              <w:tc>
                <w:tcPr>
                  <w:tcW w:w="1018" w:type="dxa"/>
                </w:tcPr>
                <w:p w14:paraId="5AB21804" w14:textId="77777777" w:rsidR="00035C2A" w:rsidRPr="00606CF3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7.7.7</w:t>
                  </w:r>
                </w:p>
                <w:p w14:paraId="5C407597" w14:textId="77777777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</w:p>
              </w:tc>
            </w:tr>
            <w:tr w:rsidR="00035C2A" w14:paraId="17B4BBB9" w14:textId="77777777" w:rsidTr="007568A8">
              <w:tc>
                <w:tcPr>
                  <w:tcW w:w="5019" w:type="dxa"/>
                  <w:gridSpan w:val="4"/>
                </w:tcPr>
                <w:p w14:paraId="21E2DFE9" w14:textId="3997B6B9" w:rsidR="00035C2A" w:rsidRDefault="00035C2A" w:rsidP="00035C2A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606CF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味わう、待つ、挑戦</w:t>
                  </w:r>
                </w:p>
              </w:tc>
            </w:tr>
          </w:tbl>
          <w:p w14:paraId="7B74412A" w14:textId="0633F6F8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△レムナントは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泡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があっては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。何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をしなさい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5F4D654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023AF5DB" w14:textId="43C1047A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傷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捨て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</w:p>
          <w:p w14:paraId="4FCE49F1" w14:textId="48824BF9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環境にだまされ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</w:p>
          <w:p w14:paraId="2D26B198" w14:textId="0DE57B45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神様の慰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受けて他の人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</w:p>
          <w:p w14:paraId="4077EE48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31C3C753" w14:textId="75C6B51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1.Iコリ2:1-5レムナントに私の知恵でな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Pr="002636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神様の力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を教え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848380D" w14:textId="3810FCE2" w:rsidR="00606CF3" w:rsidRPr="00606CF3" w:rsidRDefault="00606CF3" w:rsidP="0026363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タラント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見える。タラントは神様が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ことであるから。</w:t>
            </w:r>
          </w:p>
          <w:p w14:paraId="59886E8F" w14:textId="77777777" w:rsidR="00263635" w:rsidRDefault="00606CF3" w:rsidP="0026363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必読書を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読んでみことばで答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えを見つけ出すべき</w:t>
            </w:r>
          </w:p>
          <w:p w14:paraId="159B259D" w14:textId="07F4647F" w:rsidR="00606CF3" w:rsidRPr="00606CF3" w:rsidRDefault="00606CF3" w:rsidP="0026363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2)人物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キリストという目で見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7BFEB82C" w14:textId="0AB3639F" w:rsidR="00606CF3" w:rsidRPr="00606CF3" w:rsidRDefault="00606CF3" w:rsidP="0026363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3)三つの祭り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4)礼拝-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</w:p>
          <w:p w14:paraId="6681BF5F" w14:textId="14E7C5DA" w:rsidR="00606CF3" w:rsidRPr="00606CF3" w:rsidRDefault="00606CF3" w:rsidP="00AC6F6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2.Iコリ2:6-8レムナントに神様の</w:t>
            </w:r>
            <w:r w:rsidR="00263635" w:rsidRP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奥義のうちにある、隠された神の知恵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を教え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世界福音化することができるように</w:t>
            </w:r>
            <w:r w:rsidRPr="00AC6F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専門性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が出て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A9780C5" w14:textId="0FD10275" w:rsidR="00606CF3" w:rsidRPr="00606CF3" w:rsidRDefault="00606CF3" w:rsidP="0026363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</w:t>
            </w:r>
            <w:r w:rsidR="00AC6F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2)唯一性</w:t>
            </w:r>
            <w:r w:rsidR="00AC6F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</w:t>
            </w:r>
          </w:p>
          <w:p w14:paraId="4133D690" w14:textId="4698FADE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△レムナントだけ持っている神様が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与えられた、ただ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が見える。</w:t>
            </w:r>
          </w:p>
          <w:p w14:paraId="0D7024F0" w14:textId="7C40717C" w:rsidR="00606CF3" w:rsidRPr="00606CF3" w:rsidRDefault="00606CF3" w:rsidP="00AC6F6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3.Iコリ2:10-12</w:t>
            </w:r>
            <w:r w:rsidRPr="00AC6F6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聖霊</w:t>
            </w:r>
            <w:r w:rsidR="00263635" w:rsidRPr="00AC6F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-すべて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らせてくださる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祈れば良い。</w:t>
            </w:r>
            <w:r w:rsidRPr="00AC6F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世界化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となる。</w:t>
            </w:r>
          </w:p>
          <w:p w14:paraId="2245BB38" w14:textId="6D9596D6" w:rsidR="00606CF3" w:rsidRPr="00606CF3" w:rsidRDefault="00606CF3" w:rsidP="00AC6F6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 WITH </w:t>
            </w:r>
            <w:r w:rsidR="00AC6F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Immanuel</w:t>
            </w:r>
          </w:p>
          <w:p w14:paraId="682C1760" w14:textId="37349688" w:rsidR="00606CF3" w:rsidRPr="00606CF3" w:rsidRDefault="00606CF3" w:rsidP="00AC6F6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Oneness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すべてが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合わさって神様の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成し遂げる。</w:t>
            </w:r>
          </w:p>
          <w:p w14:paraId="7E89BB60" w14:textId="39B17C41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_ </w:t>
            </w:r>
            <w:r w:rsidRPr="00AC6F6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7.7.7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味わえばタラント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06CF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見える。</w:t>
            </w:r>
          </w:p>
          <w:p w14:paraId="04E65B99" w14:textId="25B7DC68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祈りで味わって編集、設計、デザイン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継続し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454AAAA" w14:textId="77777777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プラットフォームが作られる。</w:t>
            </w:r>
          </w:p>
          <w:p w14:paraId="0F240A70" w14:textId="2C9652BC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他の人に光を照らすことができる見張り台が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4B11385" w14:textId="2DA7D7CD" w:rsidR="00606CF3" w:rsidRPr="00606CF3" w:rsidRDefault="00606CF3" w:rsidP="00606CF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神様と通じるアンテナが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生まれる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4D595A03" w:rsidR="004B1B26" w:rsidRPr="004A7622" w:rsidRDefault="00606CF3" w:rsidP="00AC6F6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△レムナントは神様の契約</w:t>
            </w:r>
            <w:r w:rsidR="00AC6F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確かに握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あらかじめ成功させ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。私がどうして私の話を教える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か。私がどのように世の中の話を教える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か。神様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から来た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ことを教えなければならない。キリストを証</w:t>
            </w:r>
            <w:r w:rsidR="002636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しすべきだ。</w:t>
            </w:r>
            <w:r w:rsidRPr="00606CF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サタンと暗闇はキリストの前にひざまずく。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5DA1" w14:textId="77777777" w:rsidR="00D14AEA" w:rsidRDefault="00D14AEA" w:rsidP="001A01E3">
      <w:r>
        <w:separator/>
      </w:r>
    </w:p>
  </w:endnote>
  <w:endnote w:type="continuationSeparator" w:id="0">
    <w:p w14:paraId="2CFD1ACF" w14:textId="77777777" w:rsidR="00D14AEA" w:rsidRDefault="00D14AE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5FC9" w14:textId="77777777" w:rsidR="00D14AEA" w:rsidRDefault="00D14AEA" w:rsidP="001A01E3">
      <w:r>
        <w:separator/>
      </w:r>
    </w:p>
  </w:footnote>
  <w:footnote w:type="continuationSeparator" w:id="0">
    <w:p w14:paraId="5C167FE4" w14:textId="77777777" w:rsidR="00D14AEA" w:rsidRDefault="00D14AE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90B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6F37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667A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4B64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6AE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2194"/>
    <w:rsid w:val="00613A9E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37F0"/>
    <w:rsid w:val="00865938"/>
    <w:rsid w:val="00866824"/>
    <w:rsid w:val="00866BA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9CF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2024-04-22T10:51:00Z</cp:lastPrinted>
  <dcterms:created xsi:type="dcterms:W3CDTF">2024-06-10T10:25:00Z</dcterms:created>
  <dcterms:modified xsi:type="dcterms:W3CDTF">2024-06-11T02:07:00Z</dcterms:modified>
</cp:coreProperties>
</file>